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82F7FB" w14:textId="77777777" w:rsidR="00DE3B37" w:rsidRPr="00DE3B37" w:rsidRDefault="00DE3B37" w:rsidP="00DE3B37">
      <w:pPr>
        <w:widowControl w:val="0"/>
        <w:autoSpaceDE w:val="0"/>
        <w:autoSpaceDN w:val="0"/>
        <w:adjustRightInd w:val="0"/>
        <w:spacing w:after="240"/>
        <w:rPr>
          <w:rFonts w:cs="Times"/>
        </w:rPr>
      </w:pPr>
      <w:r w:rsidRPr="00DE3B37">
        <w:rPr>
          <w:rFonts w:cs="Arial"/>
          <w:b/>
          <w:bCs/>
        </w:rPr>
        <w:t xml:space="preserve">The 18th Amendment </w:t>
      </w:r>
      <w:r w:rsidRPr="00DE3B37">
        <w:rPr>
          <w:rFonts w:cs="Arial"/>
        </w:rPr>
        <w:t xml:space="preserve">(Modified) </w:t>
      </w:r>
      <w:r w:rsidRPr="00DE3B37">
        <w:rPr>
          <w:rFonts w:cs="Arial"/>
          <w:i/>
          <w:iCs/>
        </w:rPr>
        <w:t>Source: United States Constitution</w:t>
      </w:r>
    </w:p>
    <w:p w14:paraId="6970037D" w14:textId="77777777" w:rsidR="00DE3B37" w:rsidRPr="00DE3B37" w:rsidRDefault="00DE3B37" w:rsidP="00DE3B37">
      <w:pPr>
        <w:widowControl w:val="0"/>
        <w:autoSpaceDE w:val="0"/>
        <w:autoSpaceDN w:val="0"/>
        <w:adjustRightInd w:val="0"/>
        <w:spacing w:after="240"/>
        <w:rPr>
          <w:rFonts w:cs="Times"/>
        </w:rPr>
      </w:pPr>
      <w:r w:rsidRPr="00DE3B37">
        <w:rPr>
          <w:rFonts w:cs="Arial"/>
          <w:i/>
          <w:iCs/>
        </w:rPr>
        <w:t>Context: The US Senate passed the 18th Amendment on December 18, 1917. It was ratified on January 16, 1919, after 36 states approved it. The 18th Amendment, and the enforcement laws accompanying it, established Prohibition of alcohol in the United States. Several states already had Prohibition laws before this amendment. It was eventually repealed by the 21st Amendment on December 5, 1933. It is the only amendment that has ever been completely repealed.</w:t>
      </w:r>
    </w:p>
    <w:p w14:paraId="0942D22B" w14:textId="77777777" w:rsidR="00DE3B37" w:rsidRPr="00DE3B37" w:rsidRDefault="00DE3B37" w:rsidP="00DE3B37">
      <w:pPr>
        <w:widowControl w:val="0"/>
        <w:autoSpaceDE w:val="0"/>
        <w:autoSpaceDN w:val="0"/>
        <w:adjustRightInd w:val="0"/>
        <w:spacing w:after="240"/>
        <w:rPr>
          <w:rFonts w:cs="Times"/>
        </w:rPr>
      </w:pPr>
      <w:r w:rsidRPr="00DE3B37">
        <w:rPr>
          <w:rFonts w:cs="Arial"/>
        </w:rPr>
        <w:t xml:space="preserve">Section 1. After one year from the </w:t>
      </w:r>
      <w:r w:rsidRPr="00DE3B37">
        <w:rPr>
          <w:rFonts w:cs="Arial"/>
          <w:b/>
          <w:bCs/>
        </w:rPr>
        <w:t xml:space="preserve">ratification </w:t>
      </w:r>
      <w:r w:rsidRPr="00DE3B37">
        <w:rPr>
          <w:rFonts w:cs="Arial"/>
        </w:rPr>
        <w:t xml:space="preserve">of this </w:t>
      </w:r>
      <w:r w:rsidRPr="00DE3B37">
        <w:rPr>
          <w:rFonts w:cs="Arial"/>
          <w:b/>
          <w:bCs/>
        </w:rPr>
        <w:t xml:space="preserve">article </w:t>
      </w:r>
      <w:r w:rsidRPr="00DE3B37">
        <w:rPr>
          <w:rFonts w:cs="Arial"/>
        </w:rPr>
        <w:t xml:space="preserve">the manufacture, sale, transportation, importation or exportation of </w:t>
      </w:r>
      <w:r w:rsidRPr="00DE3B37">
        <w:rPr>
          <w:rFonts w:cs="Arial"/>
          <w:b/>
          <w:bCs/>
        </w:rPr>
        <w:t xml:space="preserve">intoxicating liquors </w:t>
      </w:r>
      <w:r w:rsidRPr="00DE3B37">
        <w:rPr>
          <w:rFonts w:cs="Arial"/>
        </w:rPr>
        <w:t>in the United States and all its territory is hereby prohibited.</w:t>
      </w:r>
    </w:p>
    <w:p w14:paraId="6385637B" w14:textId="77777777" w:rsidR="00DE3B37" w:rsidRPr="00DE3B37" w:rsidRDefault="00DE3B37" w:rsidP="00DE3B37">
      <w:pPr>
        <w:widowControl w:val="0"/>
        <w:autoSpaceDE w:val="0"/>
        <w:autoSpaceDN w:val="0"/>
        <w:adjustRightInd w:val="0"/>
        <w:spacing w:after="240"/>
        <w:rPr>
          <w:rFonts w:cs="Times"/>
        </w:rPr>
      </w:pPr>
      <w:r w:rsidRPr="00DE3B37">
        <w:rPr>
          <w:rFonts w:cs="Arial"/>
        </w:rPr>
        <w:t>Section 2. The Congress and the States shall both have power to enforce this article by appropriate legislation.</w:t>
      </w:r>
    </w:p>
    <w:p w14:paraId="0F4657CD" w14:textId="77777777" w:rsidR="00DE3B37" w:rsidRPr="00DE3B37" w:rsidRDefault="00DE3B37" w:rsidP="00DE3B37">
      <w:pPr>
        <w:widowControl w:val="0"/>
        <w:autoSpaceDE w:val="0"/>
        <w:autoSpaceDN w:val="0"/>
        <w:adjustRightInd w:val="0"/>
        <w:spacing w:after="240"/>
        <w:rPr>
          <w:rFonts w:cs="Times"/>
        </w:rPr>
      </w:pPr>
      <w:r w:rsidRPr="00DE3B37">
        <w:rPr>
          <w:rFonts w:cs="Arial"/>
        </w:rPr>
        <w:t>Section 3. This article shall have no power unless it shall have been ratified as an amendment to the Constitution by the legislatures of the States, as provided in the Constitution, within seven years from the date of the submission to the States by the Congress.</w:t>
      </w:r>
    </w:p>
    <w:p w14:paraId="18A31F74" w14:textId="77777777" w:rsidR="00DE3B37" w:rsidRPr="00DE3B37" w:rsidRDefault="00DE3B37" w:rsidP="00DE3B37">
      <w:pPr>
        <w:widowControl w:val="0"/>
        <w:autoSpaceDE w:val="0"/>
        <w:autoSpaceDN w:val="0"/>
        <w:adjustRightInd w:val="0"/>
        <w:rPr>
          <w:rFonts w:cs="Times"/>
        </w:rPr>
      </w:pPr>
      <w:r w:rsidRPr="00DE3B37">
        <w:rPr>
          <w:rFonts w:cs="Arial"/>
          <w:b/>
          <w:bCs/>
        </w:rPr>
        <w:t>Vocabulary</w:t>
      </w:r>
    </w:p>
    <w:p w14:paraId="44FA5FA9" w14:textId="77777777" w:rsidR="00DE3B37" w:rsidRPr="00DE3B37" w:rsidRDefault="00DE3B37" w:rsidP="00DE3B37">
      <w:pPr>
        <w:widowControl w:val="0"/>
        <w:autoSpaceDE w:val="0"/>
        <w:autoSpaceDN w:val="0"/>
        <w:adjustRightInd w:val="0"/>
        <w:rPr>
          <w:rFonts w:cs="Arial"/>
        </w:rPr>
      </w:pPr>
      <w:r w:rsidRPr="00DE3B37">
        <w:rPr>
          <w:rFonts w:cs="Arial"/>
        </w:rPr>
        <w:t>To ratify</w:t>
      </w:r>
      <w:r w:rsidR="00B336BC">
        <w:rPr>
          <w:rFonts w:cs="Arial"/>
        </w:rPr>
        <w:t xml:space="preserve">: </w:t>
      </w:r>
      <w:r w:rsidRPr="00DE3B37">
        <w:rPr>
          <w:rFonts w:cs="Arial"/>
        </w:rPr>
        <w:t>to confirm or pass something, such as an amendment </w:t>
      </w:r>
    </w:p>
    <w:p w14:paraId="5434AAEA" w14:textId="77777777" w:rsidR="00DE3B37" w:rsidRPr="00DE3B37" w:rsidRDefault="00DE3B37" w:rsidP="00DE3B37">
      <w:pPr>
        <w:widowControl w:val="0"/>
        <w:autoSpaceDE w:val="0"/>
        <w:autoSpaceDN w:val="0"/>
        <w:adjustRightInd w:val="0"/>
        <w:rPr>
          <w:rFonts w:cs="Arial"/>
        </w:rPr>
      </w:pPr>
      <w:r w:rsidRPr="00DE3B37">
        <w:rPr>
          <w:rFonts w:cs="Arial"/>
        </w:rPr>
        <w:t>Intoxicating liquors</w:t>
      </w:r>
      <w:r w:rsidR="00B336BC">
        <w:rPr>
          <w:rFonts w:cs="Arial"/>
        </w:rPr>
        <w:t xml:space="preserve">: </w:t>
      </w:r>
      <w:r w:rsidRPr="00DE3B37">
        <w:rPr>
          <w:rFonts w:cs="Arial"/>
        </w:rPr>
        <w:t>alcohol </w:t>
      </w:r>
    </w:p>
    <w:p w14:paraId="038DA8A8" w14:textId="77777777" w:rsidR="00DE3B37" w:rsidRPr="00DE3B37" w:rsidRDefault="00DE3B37" w:rsidP="00DE3B37">
      <w:pPr>
        <w:widowControl w:val="0"/>
        <w:autoSpaceDE w:val="0"/>
        <w:autoSpaceDN w:val="0"/>
        <w:adjustRightInd w:val="0"/>
        <w:rPr>
          <w:rFonts w:cs="Times"/>
        </w:rPr>
      </w:pPr>
      <w:r w:rsidRPr="00DE3B37">
        <w:rPr>
          <w:rFonts w:cs="Arial"/>
        </w:rPr>
        <w:t>Article</w:t>
      </w:r>
      <w:r w:rsidR="00B336BC">
        <w:rPr>
          <w:rFonts w:cs="Arial"/>
        </w:rPr>
        <w:t xml:space="preserve">: </w:t>
      </w:r>
      <w:r w:rsidRPr="00DE3B37">
        <w:rPr>
          <w:rFonts w:cs="Arial"/>
        </w:rPr>
        <w:t>a section or item in a written document. Until enough states ratified this amendment, it was known as an article.</w:t>
      </w:r>
    </w:p>
    <w:p w14:paraId="6C8BD9BE" w14:textId="77777777" w:rsidR="00780F50" w:rsidRPr="00DE3B37" w:rsidRDefault="00DE3B37" w:rsidP="00DE3B37">
      <w:pPr>
        <w:tabs>
          <w:tab w:val="left" w:pos="3180"/>
        </w:tabs>
      </w:pPr>
      <w:r>
        <w:rPr>
          <w:noProof/>
        </w:rPr>
        <mc:AlternateContent>
          <mc:Choice Requires="wps">
            <w:drawing>
              <wp:anchor distT="0" distB="0" distL="114300" distR="114300" simplePos="0" relativeHeight="251660288" behindDoc="0" locked="0" layoutInCell="1" allowOverlap="1" wp14:anchorId="1726EA1C" wp14:editId="4AEFF549">
                <wp:simplePos x="0" y="0"/>
                <wp:positionH relativeFrom="column">
                  <wp:posOffset>0</wp:posOffset>
                </wp:positionH>
                <wp:positionV relativeFrom="paragraph">
                  <wp:posOffset>107950</wp:posOffset>
                </wp:positionV>
                <wp:extent cx="6858000" cy="0"/>
                <wp:effectExtent l="50800" t="25400" r="76200" b="10160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8.5pt" to="540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" strokecolor="#4f81bd [3204]" strokeweight="2pt">
                <v:shadow on="t" opacity="24903f" mv:blur="40000f" origin=",.5" offset="0,20000emu"/>
              </v:line>
            </w:pict>
          </mc:Fallback>
        </mc:AlternateContent>
      </w:r>
    </w:p>
    <w:p w14:paraId="4C2D4E60" w14:textId="77777777" w:rsidR="00DE3B37" w:rsidRPr="00DE3B37" w:rsidRDefault="00DE3B37" w:rsidP="00DE3B37">
      <w:pPr>
        <w:widowControl w:val="0"/>
        <w:autoSpaceDE w:val="0"/>
        <w:autoSpaceDN w:val="0"/>
        <w:adjustRightInd w:val="0"/>
        <w:spacing w:after="240"/>
        <w:rPr>
          <w:rFonts w:cs="Times"/>
        </w:rPr>
      </w:pPr>
      <w:r w:rsidRPr="00DE3B37">
        <w:rPr>
          <w:rFonts w:cs="Arial"/>
          <w:b/>
          <w:bCs/>
        </w:rPr>
        <w:t>Document A: Prohibition and Health (Modified)</w:t>
      </w:r>
    </w:p>
    <w:p w14:paraId="01249890" w14:textId="77777777" w:rsidR="00DE3B37" w:rsidRPr="00DE3B37" w:rsidRDefault="00DE3B37" w:rsidP="00DE3B37">
      <w:pPr>
        <w:widowControl w:val="0"/>
        <w:autoSpaceDE w:val="0"/>
        <w:autoSpaceDN w:val="0"/>
        <w:adjustRightInd w:val="0"/>
        <w:spacing w:after="240"/>
        <w:rPr>
          <w:rFonts w:cs="Times"/>
        </w:rPr>
      </w:pPr>
      <w:r w:rsidRPr="00DE3B37">
        <w:rPr>
          <w:rFonts w:cs="Arial"/>
        </w:rPr>
        <w:t>Alcohol poisons and kills; Abstinence and Prohibition save lives and safeguard health.</w:t>
      </w:r>
    </w:p>
    <w:p w14:paraId="73FD7E10" w14:textId="77777777" w:rsidR="00DE3B37" w:rsidRPr="00DE3B37" w:rsidRDefault="00DE3B37" w:rsidP="00DE3B37">
      <w:pPr>
        <w:widowControl w:val="0"/>
        <w:autoSpaceDE w:val="0"/>
        <w:autoSpaceDN w:val="0"/>
        <w:adjustRightInd w:val="0"/>
        <w:spacing w:after="240"/>
        <w:rPr>
          <w:rFonts w:cs="Times"/>
        </w:rPr>
      </w:pPr>
      <w:r w:rsidRPr="00DE3B37">
        <w:rPr>
          <w:rFonts w:cs="Arial"/>
        </w:rPr>
        <w:t>Dr. S.S. Goldwater, formerly Health Commissioner of New York City, stated the decision of science, the final opinion of our nation after a hundred years of education upon the subject of alcohol.</w:t>
      </w:r>
    </w:p>
    <w:p w14:paraId="5EDA1D07" w14:textId="77777777" w:rsidR="00DE3B37" w:rsidRPr="00DE3B37" w:rsidRDefault="00DE3B37" w:rsidP="00DE3B37">
      <w:pPr>
        <w:widowControl w:val="0"/>
        <w:autoSpaceDE w:val="0"/>
        <w:autoSpaceDN w:val="0"/>
        <w:adjustRightInd w:val="0"/>
        <w:spacing w:after="240"/>
        <w:rPr>
          <w:rFonts w:cs="Times"/>
        </w:rPr>
      </w:pPr>
      <w:r w:rsidRPr="00DE3B37">
        <w:rPr>
          <w:rFonts w:cs="Arial"/>
        </w:rPr>
        <w:t>“It is believed that less consumption of alcohol by the community would mean less tuberculosis, less poverty, less dependency, less pressure on our hospitals, asylums and jails.”</w:t>
      </w:r>
    </w:p>
    <w:p w14:paraId="70988C9A" w14:textId="77777777" w:rsidR="00DE3B37" w:rsidRPr="00DE3B37" w:rsidRDefault="00DE3B37" w:rsidP="00DE3B37">
      <w:pPr>
        <w:widowControl w:val="0"/>
        <w:autoSpaceDE w:val="0"/>
        <w:autoSpaceDN w:val="0"/>
        <w:adjustRightInd w:val="0"/>
        <w:spacing w:after="240"/>
        <w:rPr>
          <w:rFonts w:cs="Times"/>
        </w:rPr>
      </w:pPr>
      <w:r w:rsidRPr="00DE3B37">
        <w:rPr>
          <w:rFonts w:cs="Arial"/>
        </w:rPr>
        <w:t>“Alcohol hurts the tone of the muscles and lessens the product of laborers; it worsens the skill and endurance of artists; it hurts memory, increases industrial accidents, causes diseases of the heart, liver, stomach and kidney, increases the death rate from pneumonia and lessens the body’s natural immunity to disease.”</w:t>
      </w:r>
    </w:p>
    <w:p w14:paraId="2756E1D7" w14:textId="77777777" w:rsidR="00DE3B37" w:rsidRPr="00DE3B37" w:rsidRDefault="00DE3B37" w:rsidP="00DE3B37">
      <w:pPr>
        <w:widowControl w:val="0"/>
        <w:autoSpaceDE w:val="0"/>
        <w:autoSpaceDN w:val="0"/>
        <w:adjustRightInd w:val="0"/>
        <w:spacing w:after="240"/>
        <w:rPr>
          <w:rFonts w:cs="Times"/>
        </w:rPr>
      </w:pPr>
      <w:r w:rsidRPr="00DE3B37">
        <w:rPr>
          <w:rFonts w:cs="Arial"/>
        </w:rPr>
        <w:t>Justice Harlan speaking for the United States Supreme Court, said:</w:t>
      </w:r>
    </w:p>
    <w:p w14:paraId="4B22AC2D" w14:textId="77777777" w:rsidR="00DE3B37" w:rsidRPr="00DE3B37" w:rsidRDefault="00DE3B37" w:rsidP="00DE3B37">
      <w:pPr>
        <w:widowControl w:val="0"/>
        <w:autoSpaceDE w:val="0"/>
        <w:autoSpaceDN w:val="0"/>
        <w:adjustRightInd w:val="0"/>
        <w:spacing w:after="240"/>
        <w:rPr>
          <w:rFonts w:cs="Times"/>
        </w:rPr>
      </w:pPr>
      <w:r w:rsidRPr="00DE3B37">
        <w:rPr>
          <w:rFonts w:cs="Arial"/>
        </w:rPr>
        <w:t>“We cannot shut out of view the fact that public health and public safety may be harmed by the general use of alcohol.”</w:t>
      </w:r>
    </w:p>
    <w:p w14:paraId="0C342799" w14:textId="77777777" w:rsidR="00DE3B37" w:rsidRPr="00DE3B37" w:rsidRDefault="00DE3B37" w:rsidP="00DE3B37">
      <w:pPr>
        <w:widowControl w:val="0"/>
        <w:autoSpaceDE w:val="0"/>
        <w:autoSpaceDN w:val="0"/>
        <w:adjustRightInd w:val="0"/>
        <w:spacing w:after="240"/>
        <w:rPr>
          <w:rFonts w:cs="Times"/>
        </w:rPr>
      </w:pPr>
      <w:r w:rsidRPr="00DE3B37">
        <w:rPr>
          <w:rFonts w:cs="Arial"/>
          <w:b/>
          <w:bCs/>
        </w:rPr>
        <w:t>Vocabulary</w:t>
      </w:r>
    </w:p>
    <w:p w14:paraId="47DFC59D" w14:textId="77777777" w:rsidR="00DE3B37" w:rsidRPr="00DE3B37" w:rsidRDefault="00DE3B37" w:rsidP="00DE3B37">
      <w:pPr>
        <w:widowControl w:val="0"/>
        <w:autoSpaceDE w:val="0"/>
        <w:autoSpaceDN w:val="0"/>
        <w:adjustRightInd w:val="0"/>
        <w:spacing w:after="240"/>
        <w:rPr>
          <w:rFonts w:cs="Times"/>
        </w:rPr>
      </w:pPr>
      <w:r w:rsidRPr="00DE3B37">
        <w:rPr>
          <w:rFonts w:cs="Arial"/>
        </w:rPr>
        <w:t>Abstinence: Stopping yourself from doing something (e.g., drinking) Consumption: eating or drinking</w:t>
      </w:r>
    </w:p>
    <w:p w14:paraId="6EACF83E" w14:textId="77777777" w:rsidR="00DE3B37" w:rsidRPr="00DE3B37" w:rsidRDefault="00DE3B37" w:rsidP="00DE3B37">
      <w:pPr>
        <w:widowControl w:val="0"/>
        <w:autoSpaceDE w:val="0"/>
        <w:autoSpaceDN w:val="0"/>
        <w:adjustRightInd w:val="0"/>
        <w:spacing w:after="240"/>
        <w:rPr>
          <w:rFonts w:cs="Times"/>
        </w:rPr>
      </w:pPr>
      <w:r w:rsidRPr="00DE3B37">
        <w:rPr>
          <w:rFonts w:cs="Arial"/>
          <w:i/>
          <w:iCs/>
        </w:rPr>
        <w:t>Source: Statement read at the Eighth Annual Meeting of the National Temperance Council, Washington D.C., September 20, 1920. The National Temperance Council was created in 1913 to work for Prohibition.</w:t>
      </w:r>
    </w:p>
    <w:p w14:paraId="7CBC450D" w14:textId="77777777" w:rsidR="00DE3B37" w:rsidRDefault="00DE3B37" w:rsidP="00DE3B37">
      <w:pPr>
        <w:widowControl w:val="0"/>
        <w:autoSpaceDE w:val="0"/>
        <w:autoSpaceDN w:val="0"/>
        <w:adjustRightInd w:val="0"/>
        <w:spacing w:after="240"/>
        <w:rPr>
          <w:rFonts w:cs="Arial"/>
          <w:b/>
          <w:bCs/>
        </w:rPr>
      </w:pPr>
    </w:p>
    <w:p w14:paraId="5DB1FE87" w14:textId="77777777" w:rsidR="00DE3B37" w:rsidRPr="00DE3B37" w:rsidRDefault="00DE3B37" w:rsidP="00DE3B37">
      <w:pPr>
        <w:widowControl w:val="0"/>
        <w:autoSpaceDE w:val="0"/>
        <w:autoSpaceDN w:val="0"/>
        <w:adjustRightInd w:val="0"/>
        <w:spacing w:after="240"/>
        <w:rPr>
          <w:rFonts w:cs="Times"/>
        </w:rPr>
      </w:pPr>
      <w:r w:rsidRPr="00DE3B37">
        <w:rPr>
          <w:rFonts w:cs="Arial"/>
          <w:b/>
          <w:bCs/>
        </w:rPr>
        <w:lastRenderedPageBreak/>
        <w:t>Document B: “Hooch Murder” Bill (Modified)</w:t>
      </w:r>
    </w:p>
    <w:p w14:paraId="107E7629" w14:textId="77777777" w:rsidR="00DE3B37" w:rsidRPr="00DE3B37" w:rsidRDefault="00DE3B37" w:rsidP="00DE3B37">
      <w:pPr>
        <w:widowControl w:val="0"/>
        <w:autoSpaceDE w:val="0"/>
        <w:autoSpaceDN w:val="0"/>
        <w:adjustRightInd w:val="0"/>
        <w:spacing w:after="240"/>
        <w:rPr>
          <w:rFonts w:cs="Times"/>
        </w:rPr>
      </w:pPr>
      <w:r w:rsidRPr="00DE3B37">
        <w:rPr>
          <w:rFonts w:cs="Arial"/>
        </w:rPr>
        <w:t>‘Hooch Murder’ Bill Drafted by Anderson</w:t>
      </w:r>
    </w:p>
    <w:p w14:paraId="5E87B2B2" w14:textId="77777777" w:rsidR="00DE3B37" w:rsidRPr="00DE3B37" w:rsidRDefault="00DE3B37" w:rsidP="00DE3B37">
      <w:pPr>
        <w:widowControl w:val="0"/>
        <w:autoSpaceDE w:val="0"/>
        <w:autoSpaceDN w:val="0"/>
        <w:adjustRightInd w:val="0"/>
        <w:spacing w:after="240"/>
        <w:rPr>
          <w:rFonts w:cs="Times"/>
        </w:rPr>
      </w:pPr>
      <w:r w:rsidRPr="00DE3B37">
        <w:rPr>
          <w:rFonts w:cs="Arial"/>
        </w:rPr>
        <w:t>Anti-Saloon Head Aims to Reach Those Whose Drinks Cause Death.</w:t>
      </w:r>
    </w:p>
    <w:p w14:paraId="16DF5286" w14:textId="77777777" w:rsidR="00DE3B37" w:rsidRPr="00DE3B37" w:rsidRDefault="00DE3B37" w:rsidP="00DE3B37">
      <w:pPr>
        <w:widowControl w:val="0"/>
        <w:autoSpaceDE w:val="0"/>
        <w:autoSpaceDN w:val="0"/>
        <w:adjustRightInd w:val="0"/>
        <w:spacing w:after="240"/>
        <w:rPr>
          <w:rFonts w:cs="Times"/>
        </w:rPr>
      </w:pPr>
      <w:r w:rsidRPr="00DE3B37">
        <w:rPr>
          <w:rFonts w:cs="Arial"/>
        </w:rPr>
        <w:t>William H. Anderson, State Superintendent of the Anti-Saloon League, announced in a statement yesterday that the organization would sponsor a measure at the upcoming State Legislature. The measure would be known as the “Hooch Murder” bill. It says a person can be tried for murder, and punished accordingly, if they are suspected of selling alcohol that resulted in the death of the person drinking it. Commenting on the measure, Mr. Anderson said:</w:t>
      </w:r>
    </w:p>
    <w:p w14:paraId="106D9BD3" w14:textId="77777777" w:rsidR="00DE3B37" w:rsidRPr="00DE3B37" w:rsidRDefault="00DE3B37" w:rsidP="00DE3B37">
      <w:pPr>
        <w:widowControl w:val="0"/>
        <w:autoSpaceDE w:val="0"/>
        <w:autoSpaceDN w:val="0"/>
        <w:adjustRightInd w:val="0"/>
        <w:spacing w:after="240"/>
        <w:rPr>
          <w:rFonts w:cs="Arial"/>
        </w:rPr>
      </w:pPr>
      <w:r w:rsidRPr="00DE3B37">
        <w:rPr>
          <w:rFonts w:cs="Arial"/>
        </w:rPr>
        <w:t>“This bill is intended for whoever it may hit, but it is especially directed at the immoral foreigner, usually an alien, who had largely stopped killing with a knife from hate or with a gun for hire, and has gone into the preparation and thoughtless selling of poison for profit.”</w:t>
      </w:r>
    </w:p>
    <w:p w14:paraId="57FFA985" w14:textId="77777777" w:rsidR="00DE3B37" w:rsidRPr="00DE3B37" w:rsidRDefault="00DE3B37" w:rsidP="00DE3B37">
      <w:pPr>
        <w:widowControl w:val="0"/>
        <w:autoSpaceDE w:val="0"/>
        <w:autoSpaceDN w:val="0"/>
        <w:adjustRightInd w:val="0"/>
        <w:spacing w:after="240"/>
        <w:rPr>
          <w:rFonts w:cs="Times"/>
        </w:rPr>
      </w:pPr>
      <w:r w:rsidRPr="00DE3B37">
        <w:rPr>
          <w:rFonts w:cs="Arial"/>
          <w:b/>
          <w:bCs/>
        </w:rPr>
        <w:t>Vocabulary</w:t>
      </w:r>
    </w:p>
    <w:p w14:paraId="0617322E" w14:textId="77777777" w:rsidR="00DE3B37" w:rsidRDefault="00DE3B37" w:rsidP="00DE3B37">
      <w:pPr>
        <w:widowControl w:val="0"/>
        <w:autoSpaceDE w:val="0"/>
        <w:autoSpaceDN w:val="0"/>
        <w:adjustRightInd w:val="0"/>
        <w:spacing w:after="240"/>
        <w:rPr>
          <w:rFonts w:cs="Arial"/>
        </w:rPr>
      </w:pPr>
      <w:r w:rsidRPr="00DE3B37">
        <w:rPr>
          <w:rFonts w:cs="Arial"/>
        </w:rPr>
        <w:t>Hooch: slang term for alcohol, commonly used in the 1920s to refer to illegal whiskey</w:t>
      </w:r>
    </w:p>
    <w:p w14:paraId="42ECC08A" w14:textId="77777777" w:rsidR="00DE3B37" w:rsidRPr="00DE3B37" w:rsidRDefault="00DE3B37" w:rsidP="00DE3B37">
      <w:pPr>
        <w:widowControl w:val="0"/>
        <w:autoSpaceDE w:val="0"/>
        <w:autoSpaceDN w:val="0"/>
        <w:adjustRightInd w:val="0"/>
        <w:spacing w:after="240"/>
        <w:rPr>
          <w:rFonts w:cs="Times"/>
        </w:rPr>
      </w:pPr>
      <w:r w:rsidRPr="00DE3B37">
        <w:rPr>
          <w:rFonts w:cs="Arial"/>
        </w:rPr>
        <w:t> Alien: a foreigner who is not a citizen</w:t>
      </w:r>
    </w:p>
    <w:p w14:paraId="0FA33FF5" w14:textId="77777777" w:rsidR="00DE3B37" w:rsidRPr="00DE3B37" w:rsidRDefault="00DE3B37" w:rsidP="00DE3B37">
      <w:pPr>
        <w:widowControl w:val="0"/>
        <w:autoSpaceDE w:val="0"/>
        <w:autoSpaceDN w:val="0"/>
        <w:adjustRightInd w:val="0"/>
        <w:spacing w:after="240"/>
        <w:rPr>
          <w:rFonts w:cs="Times"/>
        </w:rPr>
      </w:pPr>
      <w:r w:rsidRPr="00DE3B37">
        <w:rPr>
          <w:rFonts w:cs="Arial"/>
          <w:i/>
          <w:iCs/>
        </w:rPr>
        <w:t xml:space="preserve">Source: “Hooch </w:t>
      </w:r>
      <w:r w:rsidRPr="00DE3B37">
        <w:rPr>
          <w:rFonts w:cs="Arial"/>
        </w:rPr>
        <w:t xml:space="preserve">Murder Bill Drafted by Anderson,” </w:t>
      </w:r>
      <w:r w:rsidRPr="00DE3B37">
        <w:rPr>
          <w:rFonts w:cs="Arial"/>
          <w:i/>
          <w:iCs/>
        </w:rPr>
        <w:t xml:space="preserve">The New York Times, </w:t>
      </w:r>
      <w:r w:rsidRPr="00DE3B37">
        <w:rPr>
          <w:rFonts w:cs="Arial"/>
        </w:rPr>
        <w:t>November 14, 1922.</w:t>
      </w:r>
    </w:p>
    <w:p w14:paraId="04D95AF8" w14:textId="77777777" w:rsidR="00DE3B37" w:rsidRDefault="00DE3B37" w:rsidP="00DE3B37">
      <w:pPr>
        <w:tabs>
          <w:tab w:val="left" w:pos="3180"/>
        </w:tabs>
        <w:rPr>
          <w:rFonts w:cs="Arial"/>
          <w:b/>
          <w:bCs/>
        </w:rPr>
      </w:pPr>
    </w:p>
    <w:p w14:paraId="2183A214" w14:textId="77777777" w:rsidR="00DE3B37" w:rsidRDefault="00DE3B37" w:rsidP="00DE3B37">
      <w:pPr>
        <w:tabs>
          <w:tab w:val="left" w:pos="3180"/>
        </w:tabs>
        <w:rPr>
          <w:rFonts w:cs="Arial"/>
          <w:b/>
          <w:bCs/>
        </w:rPr>
      </w:pPr>
    </w:p>
    <w:p w14:paraId="51EDA5C4" w14:textId="77777777" w:rsidR="00DE3B37" w:rsidRDefault="00DE3B37" w:rsidP="00DE3B37">
      <w:pPr>
        <w:tabs>
          <w:tab w:val="left" w:pos="3180"/>
        </w:tabs>
        <w:rPr>
          <w:rFonts w:cs="Arial"/>
          <w:b/>
          <w:bCs/>
        </w:rPr>
      </w:pPr>
    </w:p>
    <w:p w14:paraId="24FD3B81" w14:textId="77777777" w:rsidR="00DE3B37" w:rsidRDefault="00DE3B37" w:rsidP="00DE3B37">
      <w:pPr>
        <w:tabs>
          <w:tab w:val="left" w:pos="3180"/>
        </w:tabs>
        <w:rPr>
          <w:rFonts w:cs="Arial"/>
          <w:b/>
          <w:bCs/>
        </w:rPr>
      </w:pPr>
    </w:p>
    <w:p w14:paraId="21E07B8A" w14:textId="77777777" w:rsidR="00DE3B37" w:rsidRDefault="00DE3B37" w:rsidP="00DE3B37">
      <w:pPr>
        <w:tabs>
          <w:tab w:val="left" w:pos="3180"/>
        </w:tabs>
        <w:rPr>
          <w:rFonts w:cs="Arial"/>
          <w:b/>
          <w:bCs/>
        </w:rPr>
      </w:pPr>
    </w:p>
    <w:p w14:paraId="3BF00F09" w14:textId="77777777" w:rsidR="00DE3B37" w:rsidRDefault="00DE3B37" w:rsidP="00DE3B37">
      <w:pPr>
        <w:tabs>
          <w:tab w:val="left" w:pos="3180"/>
        </w:tabs>
        <w:rPr>
          <w:rFonts w:cs="Arial"/>
          <w:b/>
          <w:bCs/>
        </w:rPr>
      </w:pPr>
    </w:p>
    <w:p w14:paraId="037DA510" w14:textId="77777777" w:rsidR="00DE3B37" w:rsidRDefault="00DE3B37" w:rsidP="00DE3B37">
      <w:pPr>
        <w:tabs>
          <w:tab w:val="left" w:pos="3180"/>
        </w:tabs>
        <w:rPr>
          <w:rFonts w:cs="Arial"/>
          <w:b/>
          <w:bCs/>
        </w:rPr>
      </w:pPr>
    </w:p>
    <w:p w14:paraId="063213A8" w14:textId="77777777" w:rsidR="00DE3B37" w:rsidRDefault="00DE3B37" w:rsidP="00DE3B37">
      <w:pPr>
        <w:tabs>
          <w:tab w:val="left" w:pos="3180"/>
        </w:tabs>
        <w:rPr>
          <w:rFonts w:cs="Arial"/>
          <w:b/>
          <w:bCs/>
        </w:rPr>
      </w:pPr>
    </w:p>
    <w:p w14:paraId="4A28DA63" w14:textId="77777777" w:rsidR="00DE3B37" w:rsidRDefault="00DE3B37" w:rsidP="00DE3B37">
      <w:pPr>
        <w:tabs>
          <w:tab w:val="left" w:pos="3180"/>
        </w:tabs>
        <w:rPr>
          <w:rFonts w:cs="Arial"/>
          <w:b/>
          <w:bCs/>
        </w:rPr>
      </w:pPr>
    </w:p>
    <w:p w14:paraId="1C4EF750" w14:textId="77777777" w:rsidR="00DE3B37" w:rsidRDefault="00DE3B37" w:rsidP="00DE3B37">
      <w:pPr>
        <w:tabs>
          <w:tab w:val="left" w:pos="3180"/>
        </w:tabs>
        <w:rPr>
          <w:rFonts w:cs="Arial"/>
          <w:b/>
          <w:bCs/>
        </w:rPr>
      </w:pPr>
    </w:p>
    <w:p w14:paraId="1C726865" w14:textId="77777777" w:rsidR="00DE3B37" w:rsidRDefault="00DE3B37" w:rsidP="00DE3B37">
      <w:pPr>
        <w:tabs>
          <w:tab w:val="left" w:pos="3180"/>
        </w:tabs>
        <w:rPr>
          <w:rFonts w:cs="Arial"/>
          <w:b/>
          <w:bCs/>
        </w:rPr>
      </w:pPr>
    </w:p>
    <w:p w14:paraId="6C1BA43C" w14:textId="77777777" w:rsidR="00DE3B37" w:rsidRDefault="00DE3B37" w:rsidP="00DE3B37">
      <w:pPr>
        <w:tabs>
          <w:tab w:val="left" w:pos="3180"/>
        </w:tabs>
        <w:rPr>
          <w:rFonts w:cs="Arial"/>
          <w:b/>
          <w:bCs/>
        </w:rPr>
      </w:pPr>
    </w:p>
    <w:p w14:paraId="7B787ED0" w14:textId="77777777" w:rsidR="00DE3B37" w:rsidRDefault="00DE3B37" w:rsidP="00DE3B37">
      <w:pPr>
        <w:tabs>
          <w:tab w:val="left" w:pos="3180"/>
        </w:tabs>
        <w:rPr>
          <w:rFonts w:cs="Arial"/>
          <w:b/>
          <w:bCs/>
        </w:rPr>
      </w:pPr>
    </w:p>
    <w:p w14:paraId="58A5FCDA" w14:textId="77777777" w:rsidR="00DE3B37" w:rsidRDefault="00DE3B37" w:rsidP="00DE3B37">
      <w:pPr>
        <w:tabs>
          <w:tab w:val="left" w:pos="3180"/>
        </w:tabs>
        <w:rPr>
          <w:rFonts w:cs="Arial"/>
          <w:b/>
          <w:bCs/>
        </w:rPr>
      </w:pPr>
    </w:p>
    <w:p w14:paraId="72E22ACF" w14:textId="77777777" w:rsidR="00DE3B37" w:rsidRDefault="00DE3B37" w:rsidP="00DE3B37">
      <w:pPr>
        <w:tabs>
          <w:tab w:val="left" w:pos="3180"/>
        </w:tabs>
        <w:rPr>
          <w:rFonts w:cs="Arial"/>
          <w:b/>
          <w:bCs/>
        </w:rPr>
      </w:pPr>
    </w:p>
    <w:p w14:paraId="69912B73" w14:textId="77777777" w:rsidR="00DE3B37" w:rsidRDefault="00DE3B37" w:rsidP="00DE3B37">
      <w:pPr>
        <w:tabs>
          <w:tab w:val="left" w:pos="3180"/>
        </w:tabs>
        <w:rPr>
          <w:rFonts w:cs="Arial"/>
          <w:b/>
          <w:bCs/>
        </w:rPr>
      </w:pPr>
    </w:p>
    <w:p w14:paraId="013CDC7B" w14:textId="77777777" w:rsidR="00DE3B37" w:rsidRDefault="00DE3B37" w:rsidP="00DE3B37">
      <w:pPr>
        <w:tabs>
          <w:tab w:val="left" w:pos="3180"/>
        </w:tabs>
        <w:rPr>
          <w:rFonts w:cs="Arial"/>
          <w:b/>
          <w:bCs/>
        </w:rPr>
      </w:pPr>
    </w:p>
    <w:p w14:paraId="16E31E46" w14:textId="77777777" w:rsidR="00DE3B37" w:rsidRDefault="00DE3B37" w:rsidP="00DE3B37">
      <w:pPr>
        <w:tabs>
          <w:tab w:val="left" w:pos="3180"/>
        </w:tabs>
        <w:rPr>
          <w:rFonts w:cs="Arial"/>
          <w:b/>
          <w:bCs/>
        </w:rPr>
      </w:pPr>
    </w:p>
    <w:p w14:paraId="220D10C4" w14:textId="77777777" w:rsidR="00DE3B37" w:rsidRDefault="00DE3B37" w:rsidP="00DE3B37">
      <w:pPr>
        <w:tabs>
          <w:tab w:val="left" w:pos="3180"/>
        </w:tabs>
        <w:rPr>
          <w:rFonts w:cs="Arial"/>
          <w:b/>
          <w:bCs/>
        </w:rPr>
      </w:pPr>
    </w:p>
    <w:p w14:paraId="6A48EA0F" w14:textId="77777777" w:rsidR="00DE3B37" w:rsidRDefault="00DE3B37" w:rsidP="00DE3B37">
      <w:pPr>
        <w:tabs>
          <w:tab w:val="left" w:pos="3180"/>
        </w:tabs>
        <w:rPr>
          <w:rFonts w:cs="Arial"/>
          <w:b/>
          <w:bCs/>
        </w:rPr>
      </w:pPr>
    </w:p>
    <w:p w14:paraId="0A482226" w14:textId="77777777" w:rsidR="00DE3B37" w:rsidRDefault="00DE3B37" w:rsidP="00DE3B37">
      <w:pPr>
        <w:tabs>
          <w:tab w:val="left" w:pos="3180"/>
        </w:tabs>
        <w:rPr>
          <w:rFonts w:cs="Arial"/>
          <w:b/>
          <w:bCs/>
        </w:rPr>
      </w:pPr>
    </w:p>
    <w:p w14:paraId="0C52BBC3" w14:textId="77777777" w:rsidR="00DE3B37" w:rsidRDefault="00DE3B37" w:rsidP="00DE3B37">
      <w:pPr>
        <w:tabs>
          <w:tab w:val="left" w:pos="3180"/>
        </w:tabs>
        <w:rPr>
          <w:rFonts w:cs="Arial"/>
          <w:b/>
          <w:bCs/>
        </w:rPr>
      </w:pPr>
    </w:p>
    <w:p w14:paraId="5CF9E4E8" w14:textId="77777777" w:rsidR="00DE3B37" w:rsidRDefault="00DE3B37" w:rsidP="00DE3B37">
      <w:pPr>
        <w:tabs>
          <w:tab w:val="left" w:pos="3180"/>
        </w:tabs>
        <w:rPr>
          <w:rFonts w:cs="Arial"/>
          <w:b/>
          <w:bCs/>
        </w:rPr>
      </w:pPr>
    </w:p>
    <w:p w14:paraId="79CF738A" w14:textId="77777777" w:rsidR="00DE3B37" w:rsidRDefault="00DE3B37" w:rsidP="00DE3B37">
      <w:pPr>
        <w:tabs>
          <w:tab w:val="left" w:pos="3180"/>
        </w:tabs>
        <w:rPr>
          <w:rFonts w:cs="Arial"/>
          <w:b/>
          <w:bCs/>
        </w:rPr>
      </w:pPr>
    </w:p>
    <w:p w14:paraId="26907E7A" w14:textId="77777777" w:rsidR="00DE3B37" w:rsidRDefault="00DE3B37" w:rsidP="00DE3B37">
      <w:pPr>
        <w:tabs>
          <w:tab w:val="left" w:pos="3180"/>
        </w:tabs>
        <w:rPr>
          <w:rFonts w:cs="Arial"/>
          <w:b/>
          <w:bCs/>
        </w:rPr>
      </w:pPr>
    </w:p>
    <w:p w14:paraId="1050E637" w14:textId="77777777" w:rsidR="00DE3B37" w:rsidRDefault="00DE3B37" w:rsidP="00DE3B37">
      <w:pPr>
        <w:tabs>
          <w:tab w:val="left" w:pos="3180"/>
        </w:tabs>
        <w:rPr>
          <w:rFonts w:cs="Arial"/>
          <w:b/>
          <w:bCs/>
        </w:rPr>
      </w:pPr>
    </w:p>
    <w:p w14:paraId="0A9C81EF" w14:textId="77777777" w:rsidR="00DE3B37" w:rsidRDefault="00DE3B37" w:rsidP="00DE3B37">
      <w:pPr>
        <w:tabs>
          <w:tab w:val="left" w:pos="3180"/>
        </w:tabs>
        <w:rPr>
          <w:rFonts w:cs="Arial"/>
          <w:b/>
          <w:bCs/>
        </w:rPr>
      </w:pPr>
    </w:p>
    <w:p w14:paraId="313158E9" w14:textId="77777777" w:rsidR="00DE3B37" w:rsidRDefault="00DE3B37" w:rsidP="00DE3B37">
      <w:pPr>
        <w:tabs>
          <w:tab w:val="left" w:pos="3180"/>
        </w:tabs>
        <w:rPr>
          <w:rFonts w:cs="Arial"/>
          <w:b/>
          <w:bCs/>
        </w:rPr>
      </w:pPr>
    </w:p>
    <w:p w14:paraId="4D2CA721" w14:textId="77777777" w:rsidR="00DE3B37" w:rsidRPr="00DE3B37" w:rsidRDefault="00DE3B37" w:rsidP="00DE3B37">
      <w:pPr>
        <w:tabs>
          <w:tab w:val="left" w:pos="3180"/>
        </w:tabs>
        <w:rPr>
          <w:rFonts w:cs="Arial"/>
          <w:b/>
          <w:bCs/>
        </w:rPr>
      </w:pPr>
      <w:r w:rsidRPr="00DE3B37">
        <w:rPr>
          <w:rFonts w:cs="Arial"/>
          <w:b/>
          <w:bCs/>
        </w:rPr>
        <w:t>Document C: “Alcoholism and Degeneracy”</w:t>
      </w:r>
    </w:p>
    <w:p w14:paraId="45147794" w14:textId="77777777" w:rsidR="00DE3B37" w:rsidRPr="00DE3B37" w:rsidRDefault="00DE3B37" w:rsidP="00DE3B37">
      <w:pPr>
        <w:tabs>
          <w:tab w:val="left" w:pos="3180"/>
        </w:tabs>
        <w:rPr>
          <w:rFonts w:cs="Arial"/>
          <w:b/>
          <w:bCs/>
        </w:rPr>
      </w:pPr>
      <w:r w:rsidRPr="00DE3B37">
        <w:rPr>
          <w:rFonts w:cs="Times"/>
          <w:noProof/>
        </w:rPr>
        <w:drawing>
          <wp:anchor distT="0" distB="0" distL="114300" distR="114300" simplePos="0" relativeHeight="251658240" behindDoc="0" locked="0" layoutInCell="1" allowOverlap="1" wp14:anchorId="72A1C570" wp14:editId="43204450">
            <wp:simplePos x="0" y="0"/>
            <wp:positionH relativeFrom="column">
              <wp:posOffset>1028700</wp:posOffset>
            </wp:positionH>
            <wp:positionV relativeFrom="paragraph">
              <wp:posOffset>50165</wp:posOffset>
            </wp:positionV>
            <wp:extent cx="4887459" cy="7429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7828" cy="7430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C3365" w14:textId="77777777" w:rsidR="00DE3B37" w:rsidRPr="00DE3B37" w:rsidRDefault="00DE3B37" w:rsidP="00DE3B37">
      <w:pPr>
        <w:tabs>
          <w:tab w:val="left" w:pos="3180"/>
        </w:tabs>
        <w:rPr>
          <w:rFonts w:cs="Arial"/>
          <w:b/>
          <w:bCs/>
        </w:rPr>
      </w:pPr>
    </w:p>
    <w:p w14:paraId="498C803C" w14:textId="77777777" w:rsidR="00DE3B37" w:rsidRPr="00DE3B37" w:rsidRDefault="00DE3B37" w:rsidP="00DE3B37">
      <w:pPr>
        <w:tabs>
          <w:tab w:val="left" w:pos="3180"/>
        </w:tabs>
        <w:rPr>
          <w:rFonts w:cs="Arial"/>
          <w:b/>
          <w:bCs/>
        </w:rPr>
      </w:pPr>
    </w:p>
    <w:p w14:paraId="2E204FC5" w14:textId="77777777" w:rsidR="00DE3B37" w:rsidRPr="00DE3B37" w:rsidRDefault="00DE3B37" w:rsidP="00DE3B37">
      <w:pPr>
        <w:tabs>
          <w:tab w:val="left" w:pos="3180"/>
        </w:tabs>
        <w:rPr>
          <w:rFonts w:cs="Arial"/>
          <w:b/>
          <w:bCs/>
        </w:rPr>
      </w:pPr>
    </w:p>
    <w:p w14:paraId="28A10778" w14:textId="77777777" w:rsidR="00DE3B37" w:rsidRPr="00DE3B37" w:rsidRDefault="00DE3B37" w:rsidP="00DE3B37">
      <w:pPr>
        <w:tabs>
          <w:tab w:val="left" w:pos="3180"/>
        </w:tabs>
        <w:rPr>
          <w:rFonts w:cs="Arial"/>
          <w:b/>
          <w:bCs/>
        </w:rPr>
      </w:pPr>
    </w:p>
    <w:p w14:paraId="44A84456" w14:textId="77777777" w:rsidR="00DE3B37" w:rsidRPr="00DE3B37" w:rsidRDefault="00DE3B37" w:rsidP="00DE3B37">
      <w:pPr>
        <w:tabs>
          <w:tab w:val="left" w:pos="3180"/>
        </w:tabs>
        <w:rPr>
          <w:rFonts w:cs="Arial"/>
          <w:b/>
          <w:bCs/>
        </w:rPr>
      </w:pPr>
    </w:p>
    <w:p w14:paraId="0652647F" w14:textId="77777777" w:rsidR="00DE3B37" w:rsidRPr="00DE3B37" w:rsidRDefault="00DE3B37" w:rsidP="00DE3B37">
      <w:pPr>
        <w:widowControl w:val="0"/>
        <w:autoSpaceDE w:val="0"/>
        <w:autoSpaceDN w:val="0"/>
        <w:adjustRightInd w:val="0"/>
        <w:spacing w:after="240"/>
        <w:rPr>
          <w:rFonts w:cs="Arial"/>
          <w:b/>
          <w:bCs/>
        </w:rPr>
      </w:pPr>
    </w:p>
    <w:p w14:paraId="21E61A08" w14:textId="77777777" w:rsidR="00DE3B37" w:rsidRPr="00DE3B37" w:rsidRDefault="00DE3B37" w:rsidP="00DE3B37">
      <w:pPr>
        <w:widowControl w:val="0"/>
        <w:autoSpaceDE w:val="0"/>
        <w:autoSpaceDN w:val="0"/>
        <w:adjustRightInd w:val="0"/>
        <w:spacing w:after="240"/>
        <w:rPr>
          <w:rFonts w:cs="Arial"/>
          <w:b/>
          <w:bCs/>
        </w:rPr>
      </w:pPr>
    </w:p>
    <w:p w14:paraId="138159BC" w14:textId="77777777" w:rsidR="00DE3B37" w:rsidRPr="00DE3B37" w:rsidRDefault="00DE3B37" w:rsidP="00DE3B37">
      <w:pPr>
        <w:widowControl w:val="0"/>
        <w:autoSpaceDE w:val="0"/>
        <w:autoSpaceDN w:val="0"/>
        <w:adjustRightInd w:val="0"/>
        <w:spacing w:after="240"/>
        <w:rPr>
          <w:rFonts w:cs="Arial"/>
          <w:b/>
          <w:bCs/>
        </w:rPr>
      </w:pPr>
    </w:p>
    <w:p w14:paraId="645C36F2" w14:textId="77777777" w:rsidR="00DE3B37" w:rsidRPr="00DE3B37" w:rsidRDefault="00DE3B37" w:rsidP="00DE3B37">
      <w:pPr>
        <w:widowControl w:val="0"/>
        <w:autoSpaceDE w:val="0"/>
        <w:autoSpaceDN w:val="0"/>
        <w:adjustRightInd w:val="0"/>
        <w:spacing w:after="240"/>
        <w:rPr>
          <w:rFonts w:cs="Arial"/>
          <w:b/>
          <w:bCs/>
        </w:rPr>
      </w:pPr>
    </w:p>
    <w:p w14:paraId="40B4BDDA" w14:textId="77777777" w:rsidR="00DE3B37" w:rsidRPr="00DE3B37" w:rsidRDefault="00DE3B37" w:rsidP="00DE3B37">
      <w:pPr>
        <w:widowControl w:val="0"/>
        <w:autoSpaceDE w:val="0"/>
        <w:autoSpaceDN w:val="0"/>
        <w:adjustRightInd w:val="0"/>
        <w:spacing w:after="240"/>
        <w:rPr>
          <w:rFonts w:cs="Arial"/>
          <w:b/>
          <w:bCs/>
        </w:rPr>
      </w:pPr>
    </w:p>
    <w:p w14:paraId="70E42929" w14:textId="77777777" w:rsidR="00DE3B37" w:rsidRPr="00DE3B37" w:rsidRDefault="00DE3B37" w:rsidP="00DE3B37">
      <w:pPr>
        <w:widowControl w:val="0"/>
        <w:autoSpaceDE w:val="0"/>
        <w:autoSpaceDN w:val="0"/>
        <w:adjustRightInd w:val="0"/>
        <w:spacing w:after="240"/>
        <w:rPr>
          <w:rFonts w:cs="Arial"/>
          <w:b/>
          <w:bCs/>
        </w:rPr>
      </w:pPr>
    </w:p>
    <w:p w14:paraId="7C0C0958" w14:textId="77777777" w:rsidR="00DE3B37" w:rsidRPr="00DE3B37" w:rsidRDefault="00DE3B37" w:rsidP="00DE3B37">
      <w:pPr>
        <w:widowControl w:val="0"/>
        <w:autoSpaceDE w:val="0"/>
        <w:autoSpaceDN w:val="0"/>
        <w:adjustRightInd w:val="0"/>
        <w:spacing w:after="240"/>
        <w:rPr>
          <w:rFonts w:cs="Arial"/>
          <w:b/>
          <w:bCs/>
        </w:rPr>
      </w:pPr>
    </w:p>
    <w:p w14:paraId="74CF741F" w14:textId="77777777" w:rsidR="00DE3B37" w:rsidRPr="00DE3B37" w:rsidRDefault="00DE3B37" w:rsidP="00DE3B37">
      <w:pPr>
        <w:widowControl w:val="0"/>
        <w:autoSpaceDE w:val="0"/>
        <w:autoSpaceDN w:val="0"/>
        <w:adjustRightInd w:val="0"/>
        <w:spacing w:after="240"/>
        <w:rPr>
          <w:rFonts w:cs="Arial"/>
          <w:b/>
          <w:bCs/>
        </w:rPr>
      </w:pPr>
    </w:p>
    <w:p w14:paraId="55A6AC8A" w14:textId="77777777" w:rsidR="00DE3B37" w:rsidRPr="00DE3B37" w:rsidRDefault="00DE3B37" w:rsidP="00DE3B37">
      <w:pPr>
        <w:widowControl w:val="0"/>
        <w:autoSpaceDE w:val="0"/>
        <w:autoSpaceDN w:val="0"/>
        <w:adjustRightInd w:val="0"/>
        <w:spacing w:after="240"/>
        <w:rPr>
          <w:rFonts w:cs="Arial"/>
          <w:b/>
          <w:bCs/>
        </w:rPr>
      </w:pPr>
    </w:p>
    <w:p w14:paraId="76361DE5" w14:textId="77777777" w:rsidR="00DE3B37" w:rsidRPr="00DE3B37" w:rsidRDefault="00DE3B37" w:rsidP="00DE3B37">
      <w:pPr>
        <w:widowControl w:val="0"/>
        <w:autoSpaceDE w:val="0"/>
        <w:autoSpaceDN w:val="0"/>
        <w:adjustRightInd w:val="0"/>
        <w:spacing w:after="240"/>
        <w:rPr>
          <w:rFonts w:cs="Arial"/>
          <w:b/>
          <w:bCs/>
        </w:rPr>
      </w:pPr>
    </w:p>
    <w:p w14:paraId="1525CC63" w14:textId="77777777" w:rsidR="00DE3B37" w:rsidRPr="00DE3B37" w:rsidRDefault="00DE3B37" w:rsidP="00DE3B37">
      <w:pPr>
        <w:widowControl w:val="0"/>
        <w:autoSpaceDE w:val="0"/>
        <w:autoSpaceDN w:val="0"/>
        <w:adjustRightInd w:val="0"/>
        <w:spacing w:after="240"/>
        <w:rPr>
          <w:rFonts w:cs="Arial"/>
          <w:b/>
          <w:bCs/>
        </w:rPr>
      </w:pPr>
    </w:p>
    <w:p w14:paraId="661E9E8C" w14:textId="77777777" w:rsidR="00DE3B37" w:rsidRPr="00DE3B37" w:rsidRDefault="00DE3B37" w:rsidP="00DE3B37">
      <w:pPr>
        <w:widowControl w:val="0"/>
        <w:autoSpaceDE w:val="0"/>
        <w:autoSpaceDN w:val="0"/>
        <w:adjustRightInd w:val="0"/>
        <w:spacing w:after="240"/>
        <w:rPr>
          <w:rFonts w:cs="Arial"/>
          <w:b/>
          <w:bCs/>
        </w:rPr>
      </w:pPr>
    </w:p>
    <w:p w14:paraId="3FB53D9F" w14:textId="77777777" w:rsidR="00DE3B37" w:rsidRPr="00DE3B37" w:rsidRDefault="00DE3B37" w:rsidP="00DE3B37">
      <w:pPr>
        <w:widowControl w:val="0"/>
        <w:autoSpaceDE w:val="0"/>
        <w:autoSpaceDN w:val="0"/>
        <w:adjustRightInd w:val="0"/>
        <w:spacing w:after="240"/>
        <w:rPr>
          <w:rFonts w:cs="Arial"/>
          <w:b/>
          <w:bCs/>
        </w:rPr>
      </w:pPr>
    </w:p>
    <w:p w14:paraId="2709D1A8" w14:textId="77777777" w:rsidR="00DE3B37" w:rsidRPr="00DE3B37" w:rsidRDefault="00DE3B37" w:rsidP="00DE3B37">
      <w:pPr>
        <w:widowControl w:val="0"/>
        <w:autoSpaceDE w:val="0"/>
        <w:autoSpaceDN w:val="0"/>
        <w:adjustRightInd w:val="0"/>
        <w:spacing w:after="240"/>
        <w:rPr>
          <w:rFonts w:cs="Arial"/>
          <w:b/>
          <w:bCs/>
        </w:rPr>
      </w:pPr>
    </w:p>
    <w:p w14:paraId="3EBCEC27" w14:textId="77777777" w:rsidR="00DE3B37" w:rsidRPr="00DE3B37" w:rsidRDefault="00DE3B37" w:rsidP="00DE3B37">
      <w:pPr>
        <w:widowControl w:val="0"/>
        <w:autoSpaceDE w:val="0"/>
        <w:autoSpaceDN w:val="0"/>
        <w:adjustRightInd w:val="0"/>
        <w:spacing w:after="240"/>
        <w:rPr>
          <w:rFonts w:cs="Arial"/>
          <w:b/>
          <w:bCs/>
        </w:rPr>
      </w:pPr>
    </w:p>
    <w:p w14:paraId="70BC7100" w14:textId="77777777" w:rsidR="00DE3B37" w:rsidRPr="00DE3B37" w:rsidRDefault="00DE3B37" w:rsidP="00DE3B37">
      <w:pPr>
        <w:widowControl w:val="0"/>
        <w:autoSpaceDE w:val="0"/>
        <w:autoSpaceDN w:val="0"/>
        <w:adjustRightInd w:val="0"/>
        <w:spacing w:after="240"/>
        <w:rPr>
          <w:rFonts w:cs="Arial"/>
          <w:b/>
          <w:bCs/>
        </w:rPr>
      </w:pPr>
    </w:p>
    <w:p w14:paraId="08480F3B" w14:textId="77777777" w:rsidR="00DE3B37" w:rsidRPr="00DE3B37" w:rsidRDefault="00DE3B37" w:rsidP="00DE3B37">
      <w:pPr>
        <w:widowControl w:val="0"/>
        <w:autoSpaceDE w:val="0"/>
        <w:autoSpaceDN w:val="0"/>
        <w:adjustRightInd w:val="0"/>
        <w:spacing w:after="240"/>
        <w:rPr>
          <w:rFonts w:cs="Arial"/>
          <w:b/>
          <w:bCs/>
        </w:rPr>
      </w:pPr>
    </w:p>
    <w:p w14:paraId="4F7CF238" w14:textId="77777777" w:rsidR="00DE3B37" w:rsidRPr="00DE3B37" w:rsidRDefault="00DE3B37" w:rsidP="00DE3B37">
      <w:pPr>
        <w:widowControl w:val="0"/>
        <w:autoSpaceDE w:val="0"/>
        <w:autoSpaceDN w:val="0"/>
        <w:adjustRightInd w:val="0"/>
        <w:spacing w:after="240"/>
        <w:rPr>
          <w:rFonts w:cs="Arial"/>
          <w:b/>
          <w:bCs/>
        </w:rPr>
      </w:pPr>
    </w:p>
    <w:p w14:paraId="0765397F" w14:textId="77777777" w:rsidR="00DE3B37" w:rsidRDefault="00DE3B37" w:rsidP="00DE3B37">
      <w:pPr>
        <w:widowControl w:val="0"/>
        <w:autoSpaceDE w:val="0"/>
        <w:autoSpaceDN w:val="0"/>
        <w:adjustRightInd w:val="0"/>
        <w:spacing w:after="240"/>
        <w:rPr>
          <w:rFonts w:cs="Arial"/>
          <w:b/>
          <w:bCs/>
        </w:rPr>
      </w:pPr>
    </w:p>
    <w:p w14:paraId="515B66DF" w14:textId="77777777" w:rsidR="00DE3B37" w:rsidRPr="00DE3B37" w:rsidRDefault="00DE3B37" w:rsidP="00B336BC">
      <w:pPr>
        <w:widowControl w:val="0"/>
        <w:autoSpaceDE w:val="0"/>
        <w:autoSpaceDN w:val="0"/>
        <w:adjustRightInd w:val="0"/>
        <w:rPr>
          <w:rFonts w:cs="Times"/>
        </w:rPr>
      </w:pPr>
      <w:r w:rsidRPr="00DE3B37">
        <w:rPr>
          <w:rFonts w:cs="Arial"/>
          <w:b/>
          <w:bCs/>
        </w:rPr>
        <w:t>Vocabulary</w:t>
      </w:r>
    </w:p>
    <w:p w14:paraId="3A865985" w14:textId="77777777" w:rsidR="00B336BC" w:rsidRDefault="00DE3B37" w:rsidP="00B336BC">
      <w:pPr>
        <w:widowControl w:val="0"/>
        <w:autoSpaceDE w:val="0"/>
        <w:autoSpaceDN w:val="0"/>
        <w:adjustRightInd w:val="0"/>
        <w:rPr>
          <w:rFonts w:cs="Arial"/>
        </w:rPr>
      </w:pPr>
      <w:r w:rsidRPr="00DE3B37">
        <w:rPr>
          <w:rFonts w:cs="Arial"/>
        </w:rPr>
        <w:t>Temperate: refraining from drinking alcohol </w:t>
      </w:r>
    </w:p>
    <w:p w14:paraId="4F251B5B" w14:textId="77777777" w:rsidR="00B336BC" w:rsidRDefault="00DE3B37" w:rsidP="00B336BC">
      <w:pPr>
        <w:widowControl w:val="0"/>
        <w:autoSpaceDE w:val="0"/>
        <w:autoSpaceDN w:val="0"/>
        <w:adjustRightInd w:val="0"/>
        <w:rPr>
          <w:rFonts w:cs="Arial"/>
        </w:rPr>
      </w:pPr>
      <w:r w:rsidRPr="00DE3B37">
        <w:rPr>
          <w:rFonts w:cs="Arial"/>
        </w:rPr>
        <w:t>Intemperate: drinking alcohol </w:t>
      </w:r>
    </w:p>
    <w:p w14:paraId="5D975C4E" w14:textId="77777777" w:rsidR="00DE3B37" w:rsidRPr="00DE3B37" w:rsidRDefault="00DE3B37" w:rsidP="00B336BC">
      <w:pPr>
        <w:widowControl w:val="0"/>
        <w:autoSpaceDE w:val="0"/>
        <w:autoSpaceDN w:val="0"/>
        <w:adjustRightInd w:val="0"/>
        <w:rPr>
          <w:rFonts w:cs="Times"/>
        </w:rPr>
      </w:pPr>
      <w:r w:rsidRPr="00DE3B37">
        <w:rPr>
          <w:rFonts w:cs="Arial"/>
        </w:rPr>
        <w:t>Degeneracy: being in decline; having qualities that are not normal or desirable</w:t>
      </w:r>
    </w:p>
    <w:p w14:paraId="12BD0BE8" w14:textId="77777777" w:rsidR="00B336BC" w:rsidRDefault="00B336BC" w:rsidP="00B336BC">
      <w:pPr>
        <w:widowControl w:val="0"/>
        <w:autoSpaceDE w:val="0"/>
        <w:autoSpaceDN w:val="0"/>
        <w:adjustRightInd w:val="0"/>
        <w:rPr>
          <w:rFonts w:cs="Arial"/>
          <w:i/>
          <w:iCs/>
        </w:rPr>
      </w:pPr>
    </w:p>
    <w:p w14:paraId="797E8883" w14:textId="77777777" w:rsidR="00DE3B37" w:rsidRPr="00DE3B37" w:rsidRDefault="00DE3B37" w:rsidP="00B336BC">
      <w:pPr>
        <w:widowControl w:val="0"/>
        <w:autoSpaceDE w:val="0"/>
        <w:autoSpaceDN w:val="0"/>
        <w:adjustRightInd w:val="0"/>
        <w:rPr>
          <w:rFonts w:cs="Times"/>
        </w:rPr>
      </w:pPr>
      <w:bookmarkStart w:id="0" w:name="_GoBack"/>
      <w:bookmarkEnd w:id="0"/>
      <w:r w:rsidRPr="00DE3B37">
        <w:rPr>
          <w:rFonts w:cs="Arial"/>
          <w:i/>
          <w:iCs/>
        </w:rPr>
        <w:t>Source: Boston, MA and Westerville, Ohio: Scientific Temperance and American Issue Publishing Company, 1913.</w:t>
      </w:r>
    </w:p>
    <w:p w14:paraId="06480381" w14:textId="77777777" w:rsidR="00DE3B37" w:rsidRDefault="00DE3B37" w:rsidP="00DE3B37">
      <w:pPr>
        <w:tabs>
          <w:tab w:val="left" w:pos="3180"/>
        </w:tabs>
        <w:rPr>
          <w:rFonts w:cs="Arial"/>
          <w:b/>
          <w:bCs/>
        </w:rPr>
      </w:pPr>
    </w:p>
    <w:p w14:paraId="13BB0D5C" w14:textId="77777777" w:rsidR="00DE3B37" w:rsidRPr="00DE3B37" w:rsidRDefault="00DE3B37" w:rsidP="00DE3B37">
      <w:pPr>
        <w:tabs>
          <w:tab w:val="left" w:pos="3180"/>
        </w:tabs>
        <w:rPr>
          <w:rFonts w:cs="Arial"/>
          <w:b/>
          <w:bCs/>
        </w:rPr>
      </w:pPr>
      <w:r w:rsidRPr="00DE3B37">
        <w:rPr>
          <w:rFonts w:cs="Arial"/>
          <w:b/>
          <w:bCs/>
        </w:rPr>
        <w:t>Document D: “Children in Misery”</w:t>
      </w:r>
    </w:p>
    <w:p w14:paraId="09FC3D52" w14:textId="77777777" w:rsidR="00DE3B37" w:rsidRPr="00DE3B37" w:rsidRDefault="00DE3B37" w:rsidP="00DE3B37">
      <w:pPr>
        <w:widowControl w:val="0"/>
        <w:autoSpaceDE w:val="0"/>
        <w:autoSpaceDN w:val="0"/>
        <w:adjustRightInd w:val="0"/>
        <w:spacing w:after="240"/>
        <w:rPr>
          <w:rFonts w:cs="Arial"/>
          <w:i/>
          <w:iCs/>
        </w:rPr>
      </w:pPr>
      <w:r w:rsidRPr="00DE3B37">
        <w:rPr>
          <w:rFonts w:cs="Times"/>
          <w:noProof/>
        </w:rPr>
        <w:drawing>
          <wp:anchor distT="0" distB="0" distL="114300" distR="114300" simplePos="0" relativeHeight="251659264" behindDoc="0" locked="0" layoutInCell="1" allowOverlap="1" wp14:anchorId="47E976D2" wp14:editId="6280343F">
            <wp:simplePos x="0" y="0"/>
            <wp:positionH relativeFrom="column">
              <wp:posOffset>685800</wp:posOffset>
            </wp:positionH>
            <wp:positionV relativeFrom="paragraph">
              <wp:posOffset>99695</wp:posOffset>
            </wp:positionV>
            <wp:extent cx="5397461" cy="79509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461" cy="7950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91D6D" w14:textId="77777777" w:rsidR="00DE3B37" w:rsidRPr="00DE3B37" w:rsidRDefault="00DE3B37" w:rsidP="00DE3B37">
      <w:pPr>
        <w:widowControl w:val="0"/>
        <w:autoSpaceDE w:val="0"/>
        <w:autoSpaceDN w:val="0"/>
        <w:adjustRightInd w:val="0"/>
        <w:spacing w:after="240"/>
        <w:rPr>
          <w:rFonts w:cs="Arial"/>
          <w:i/>
          <w:iCs/>
        </w:rPr>
      </w:pPr>
    </w:p>
    <w:p w14:paraId="3A7A9FA3" w14:textId="77777777" w:rsidR="00DE3B37" w:rsidRPr="00DE3B37" w:rsidRDefault="00DE3B37" w:rsidP="00DE3B37">
      <w:pPr>
        <w:widowControl w:val="0"/>
        <w:autoSpaceDE w:val="0"/>
        <w:autoSpaceDN w:val="0"/>
        <w:adjustRightInd w:val="0"/>
        <w:spacing w:after="240"/>
        <w:rPr>
          <w:rFonts w:cs="Arial"/>
          <w:i/>
          <w:iCs/>
        </w:rPr>
      </w:pPr>
    </w:p>
    <w:p w14:paraId="0D4AFD2B" w14:textId="77777777" w:rsidR="00DE3B37" w:rsidRPr="00DE3B37" w:rsidRDefault="00DE3B37" w:rsidP="00DE3B37">
      <w:pPr>
        <w:widowControl w:val="0"/>
        <w:autoSpaceDE w:val="0"/>
        <w:autoSpaceDN w:val="0"/>
        <w:adjustRightInd w:val="0"/>
        <w:spacing w:after="240"/>
        <w:rPr>
          <w:rFonts w:cs="Arial"/>
          <w:i/>
          <w:iCs/>
        </w:rPr>
      </w:pPr>
    </w:p>
    <w:p w14:paraId="10DF2301" w14:textId="77777777" w:rsidR="00DE3B37" w:rsidRPr="00DE3B37" w:rsidRDefault="00DE3B37" w:rsidP="00DE3B37">
      <w:pPr>
        <w:widowControl w:val="0"/>
        <w:autoSpaceDE w:val="0"/>
        <w:autoSpaceDN w:val="0"/>
        <w:adjustRightInd w:val="0"/>
        <w:spacing w:after="240"/>
        <w:rPr>
          <w:rFonts w:cs="Arial"/>
          <w:i/>
          <w:iCs/>
        </w:rPr>
      </w:pPr>
    </w:p>
    <w:p w14:paraId="5B4EA2AC" w14:textId="77777777" w:rsidR="00DE3B37" w:rsidRPr="00DE3B37" w:rsidRDefault="00DE3B37" w:rsidP="00DE3B37">
      <w:pPr>
        <w:widowControl w:val="0"/>
        <w:autoSpaceDE w:val="0"/>
        <w:autoSpaceDN w:val="0"/>
        <w:adjustRightInd w:val="0"/>
        <w:spacing w:after="240"/>
        <w:rPr>
          <w:rFonts w:cs="Arial"/>
          <w:i/>
          <w:iCs/>
        </w:rPr>
      </w:pPr>
    </w:p>
    <w:p w14:paraId="72C37AFF" w14:textId="77777777" w:rsidR="00DE3B37" w:rsidRPr="00DE3B37" w:rsidRDefault="00DE3B37" w:rsidP="00DE3B37">
      <w:pPr>
        <w:widowControl w:val="0"/>
        <w:autoSpaceDE w:val="0"/>
        <w:autoSpaceDN w:val="0"/>
        <w:adjustRightInd w:val="0"/>
        <w:spacing w:after="240"/>
        <w:rPr>
          <w:rFonts w:cs="Arial"/>
          <w:i/>
          <w:iCs/>
        </w:rPr>
      </w:pPr>
    </w:p>
    <w:p w14:paraId="505272A9" w14:textId="77777777" w:rsidR="00DE3B37" w:rsidRPr="00DE3B37" w:rsidRDefault="00DE3B37" w:rsidP="00DE3B37">
      <w:pPr>
        <w:widowControl w:val="0"/>
        <w:autoSpaceDE w:val="0"/>
        <w:autoSpaceDN w:val="0"/>
        <w:adjustRightInd w:val="0"/>
        <w:spacing w:after="240"/>
        <w:rPr>
          <w:rFonts w:cs="Arial"/>
          <w:i/>
          <w:iCs/>
        </w:rPr>
      </w:pPr>
    </w:p>
    <w:p w14:paraId="06059823" w14:textId="77777777" w:rsidR="00DE3B37" w:rsidRPr="00DE3B37" w:rsidRDefault="00DE3B37" w:rsidP="00DE3B37">
      <w:pPr>
        <w:widowControl w:val="0"/>
        <w:autoSpaceDE w:val="0"/>
        <w:autoSpaceDN w:val="0"/>
        <w:adjustRightInd w:val="0"/>
        <w:spacing w:after="240"/>
        <w:rPr>
          <w:rFonts w:cs="Arial"/>
          <w:i/>
          <w:iCs/>
        </w:rPr>
      </w:pPr>
    </w:p>
    <w:p w14:paraId="1FAA28EB" w14:textId="77777777" w:rsidR="00DE3B37" w:rsidRPr="00DE3B37" w:rsidRDefault="00DE3B37" w:rsidP="00DE3B37">
      <w:pPr>
        <w:widowControl w:val="0"/>
        <w:autoSpaceDE w:val="0"/>
        <w:autoSpaceDN w:val="0"/>
        <w:adjustRightInd w:val="0"/>
        <w:spacing w:after="240"/>
        <w:rPr>
          <w:rFonts w:cs="Arial"/>
          <w:i/>
          <w:iCs/>
        </w:rPr>
      </w:pPr>
    </w:p>
    <w:p w14:paraId="5DF08DAB" w14:textId="77777777" w:rsidR="00DE3B37" w:rsidRPr="00DE3B37" w:rsidRDefault="00DE3B37" w:rsidP="00DE3B37">
      <w:pPr>
        <w:widowControl w:val="0"/>
        <w:autoSpaceDE w:val="0"/>
        <w:autoSpaceDN w:val="0"/>
        <w:adjustRightInd w:val="0"/>
        <w:spacing w:after="240"/>
        <w:rPr>
          <w:rFonts w:cs="Arial"/>
          <w:i/>
          <w:iCs/>
        </w:rPr>
      </w:pPr>
    </w:p>
    <w:p w14:paraId="7077D234" w14:textId="77777777" w:rsidR="00DE3B37" w:rsidRPr="00DE3B37" w:rsidRDefault="00DE3B37" w:rsidP="00DE3B37">
      <w:pPr>
        <w:widowControl w:val="0"/>
        <w:autoSpaceDE w:val="0"/>
        <w:autoSpaceDN w:val="0"/>
        <w:adjustRightInd w:val="0"/>
        <w:spacing w:after="240"/>
        <w:rPr>
          <w:rFonts w:cs="Arial"/>
          <w:i/>
          <w:iCs/>
        </w:rPr>
      </w:pPr>
    </w:p>
    <w:p w14:paraId="3FC8031C" w14:textId="77777777" w:rsidR="00DE3B37" w:rsidRPr="00DE3B37" w:rsidRDefault="00DE3B37" w:rsidP="00DE3B37">
      <w:pPr>
        <w:widowControl w:val="0"/>
        <w:autoSpaceDE w:val="0"/>
        <w:autoSpaceDN w:val="0"/>
        <w:adjustRightInd w:val="0"/>
        <w:spacing w:after="240"/>
        <w:rPr>
          <w:rFonts w:cs="Arial"/>
          <w:i/>
          <w:iCs/>
        </w:rPr>
      </w:pPr>
    </w:p>
    <w:p w14:paraId="772C2A80" w14:textId="77777777" w:rsidR="00DE3B37" w:rsidRPr="00DE3B37" w:rsidRDefault="00DE3B37" w:rsidP="00DE3B37">
      <w:pPr>
        <w:widowControl w:val="0"/>
        <w:autoSpaceDE w:val="0"/>
        <w:autoSpaceDN w:val="0"/>
        <w:adjustRightInd w:val="0"/>
        <w:spacing w:after="240"/>
        <w:rPr>
          <w:rFonts w:cs="Arial"/>
          <w:i/>
          <w:iCs/>
        </w:rPr>
      </w:pPr>
    </w:p>
    <w:p w14:paraId="74676ED4" w14:textId="77777777" w:rsidR="00DE3B37" w:rsidRPr="00DE3B37" w:rsidRDefault="00DE3B37" w:rsidP="00DE3B37">
      <w:pPr>
        <w:widowControl w:val="0"/>
        <w:autoSpaceDE w:val="0"/>
        <w:autoSpaceDN w:val="0"/>
        <w:adjustRightInd w:val="0"/>
        <w:spacing w:after="240"/>
        <w:rPr>
          <w:rFonts w:cs="Arial"/>
          <w:i/>
          <w:iCs/>
        </w:rPr>
      </w:pPr>
    </w:p>
    <w:p w14:paraId="3F139E72" w14:textId="77777777" w:rsidR="00DE3B37" w:rsidRPr="00DE3B37" w:rsidRDefault="00DE3B37" w:rsidP="00DE3B37">
      <w:pPr>
        <w:widowControl w:val="0"/>
        <w:autoSpaceDE w:val="0"/>
        <w:autoSpaceDN w:val="0"/>
        <w:adjustRightInd w:val="0"/>
        <w:spacing w:after="240"/>
        <w:rPr>
          <w:rFonts w:cs="Arial"/>
          <w:i/>
          <w:iCs/>
        </w:rPr>
      </w:pPr>
    </w:p>
    <w:p w14:paraId="6EB256C0" w14:textId="77777777" w:rsidR="00DE3B37" w:rsidRPr="00DE3B37" w:rsidRDefault="00DE3B37" w:rsidP="00DE3B37">
      <w:pPr>
        <w:widowControl w:val="0"/>
        <w:autoSpaceDE w:val="0"/>
        <w:autoSpaceDN w:val="0"/>
        <w:adjustRightInd w:val="0"/>
        <w:spacing w:after="240"/>
        <w:rPr>
          <w:rFonts w:cs="Arial"/>
          <w:i/>
          <w:iCs/>
        </w:rPr>
      </w:pPr>
    </w:p>
    <w:p w14:paraId="4AB6EDB3" w14:textId="77777777" w:rsidR="00DE3B37" w:rsidRDefault="00DE3B37" w:rsidP="00DE3B37">
      <w:pPr>
        <w:widowControl w:val="0"/>
        <w:autoSpaceDE w:val="0"/>
        <w:autoSpaceDN w:val="0"/>
        <w:adjustRightInd w:val="0"/>
        <w:spacing w:after="240"/>
        <w:rPr>
          <w:rFonts w:cs="Arial"/>
          <w:i/>
          <w:iCs/>
        </w:rPr>
      </w:pPr>
    </w:p>
    <w:p w14:paraId="66C9BFDF" w14:textId="77777777" w:rsidR="00DE3B37" w:rsidRDefault="00DE3B37" w:rsidP="00DE3B37">
      <w:pPr>
        <w:widowControl w:val="0"/>
        <w:autoSpaceDE w:val="0"/>
        <w:autoSpaceDN w:val="0"/>
        <w:adjustRightInd w:val="0"/>
        <w:spacing w:after="240"/>
        <w:rPr>
          <w:rFonts w:cs="Arial"/>
          <w:i/>
          <w:iCs/>
        </w:rPr>
      </w:pPr>
    </w:p>
    <w:p w14:paraId="64D2B1AA" w14:textId="77777777" w:rsidR="00DE3B37" w:rsidRDefault="00DE3B37" w:rsidP="00DE3B37">
      <w:pPr>
        <w:widowControl w:val="0"/>
        <w:autoSpaceDE w:val="0"/>
        <w:autoSpaceDN w:val="0"/>
        <w:adjustRightInd w:val="0"/>
        <w:spacing w:after="240"/>
        <w:rPr>
          <w:rFonts w:cs="Arial"/>
          <w:i/>
          <w:iCs/>
        </w:rPr>
      </w:pPr>
    </w:p>
    <w:p w14:paraId="01F6B6EE" w14:textId="77777777" w:rsidR="00DE3B37" w:rsidRDefault="00DE3B37" w:rsidP="00DE3B37">
      <w:pPr>
        <w:widowControl w:val="0"/>
        <w:autoSpaceDE w:val="0"/>
        <w:autoSpaceDN w:val="0"/>
        <w:adjustRightInd w:val="0"/>
        <w:spacing w:after="240"/>
        <w:rPr>
          <w:rFonts w:cs="Arial"/>
          <w:i/>
          <w:iCs/>
        </w:rPr>
      </w:pPr>
    </w:p>
    <w:p w14:paraId="70D478B6" w14:textId="77777777" w:rsidR="00DE3B37" w:rsidRDefault="00DE3B37" w:rsidP="00DE3B37">
      <w:pPr>
        <w:widowControl w:val="0"/>
        <w:autoSpaceDE w:val="0"/>
        <w:autoSpaceDN w:val="0"/>
        <w:adjustRightInd w:val="0"/>
        <w:spacing w:after="240"/>
        <w:rPr>
          <w:rFonts w:cs="Arial"/>
          <w:i/>
          <w:iCs/>
        </w:rPr>
      </w:pPr>
    </w:p>
    <w:p w14:paraId="2227DD6D" w14:textId="77777777" w:rsidR="00DE3B37" w:rsidRDefault="00DE3B37" w:rsidP="00DE3B37">
      <w:pPr>
        <w:widowControl w:val="0"/>
        <w:autoSpaceDE w:val="0"/>
        <w:autoSpaceDN w:val="0"/>
        <w:adjustRightInd w:val="0"/>
        <w:spacing w:after="240"/>
        <w:rPr>
          <w:rFonts w:cs="Arial"/>
          <w:i/>
          <w:iCs/>
        </w:rPr>
      </w:pPr>
    </w:p>
    <w:p w14:paraId="6E665A03" w14:textId="77777777" w:rsidR="00DE3B37" w:rsidRPr="00DE3B37" w:rsidRDefault="00DE3B37" w:rsidP="00DE3B37">
      <w:pPr>
        <w:widowControl w:val="0"/>
        <w:autoSpaceDE w:val="0"/>
        <w:autoSpaceDN w:val="0"/>
        <w:adjustRightInd w:val="0"/>
        <w:spacing w:after="240"/>
        <w:rPr>
          <w:rFonts w:cs="Arial"/>
          <w:i/>
          <w:iCs/>
        </w:rPr>
      </w:pPr>
    </w:p>
    <w:p w14:paraId="679826DD" w14:textId="77777777" w:rsidR="00DE3B37" w:rsidRPr="00DE3B37" w:rsidRDefault="00DE3B37" w:rsidP="00DE3B37">
      <w:pPr>
        <w:widowControl w:val="0"/>
        <w:autoSpaceDE w:val="0"/>
        <w:autoSpaceDN w:val="0"/>
        <w:adjustRightInd w:val="0"/>
        <w:spacing w:after="240"/>
        <w:rPr>
          <w:rFonts w:cs="Arial"/>
          <w:i/>
          <w:iCs/>
        </w:rPr>
      </w:pPr>
    </w:p>
    <w:p w14:paraId="5317DD34" w14:textId="77777777" w:rsidR="00DE3B37" w:rsidRPr="00DE3B37" w:rsidRDefault="00DE3B37" w:rsidP="00DE3B37">
      <w:pPr>
        <w:widowControl w:val="0"/>
        <w:autoSpaceDE w:val="0"/>
        <w:autoSpaceDN w:val="0"/>
        <w:adjustRightInd w:val="0"/>
        <w:spacing w:after="240"/>
        <w:rPr>
          <w:rFonts w:cs="Times"/>
        </w:rPr>
      </w:pPr>
      <w:r w:rsidRPr="00DE3B37">
        <w:rPr>
          <w:rFonts w:cs="Arial"/>
          <w:i/>
          <w:iCs/>
        </w:rPr>
        <w:t>Source: Boston, MA and Westerville, Ohio: Scientific Temperance Federation and American Issue Publishing Company, 1913.</w:t>
      </w:r>
    </w:p>
    <w:p w14:paraId="558DE377" w14:textId="77777777" w:rsidR="00DE3B37" w:rsidRPr="00DE3B37" w:rsidRDefault="00DE3B37" w:rsidP="00DE3B37">
      <w:pPr>
        <w:widowControl w:val="0"/>
        <w:autoSpaceDE w:val="0"/>
        <w:autoSpaceDN w:val="0"/>
        <w:adjustRightInd w:val="0"/>
        <w:rPr>
          <w:rFonts w:cs="Times"/>
        </w:rPr>
      </w:pPr>
    </w:p>
    <w:p w14:paraId="3F5C2253" w14:textId="77777777" w:rsidR="00DE3B37" w:rsidRDefault="00DE3B37" w:rsidP="00DE3B37">
      <w:pPr>
        <w:tabs>
          <w:tab w:val="left" w:pos="3180"/>
        </w:tabs>
      </w:pPr>
      <w:r>
        <w:t>Name:</w:t>
      </w:r>
    </w:p>
    <w:p w14:paraId="4C9D98AD" w14:textId="77777777" w:rsidR="00DE3B37" w:rsidRDefault="00DE3B37" w:rsidP="00DE3B37">
      <w:pPr>
        <w:tabs>
          <w:tab w:val="left" w:pos="3180"/>
        </w:tabs>
      </w:pPr>
      <w:r>
        <w:t>Period:</w:t>
      </w:r>
    </w:p>
    <w:p w14:paraId="54F70C79" w14:textId="77777777" w:rsidR="00DE3B37" w:rsidRDefault="00DE3B37" w:rsidP="00DE3B37">
      <w:pPr>
        <w:tabs>
          <w:tab w:val="left" w:pos="3180"/>
        </w:tabs>
      </w:pPr>
    </w:p>
    <w:p w14:paraId="24A65FD1" w14:textId="77777777" w:rsidR="00DE3B37" w:rsidRPr="00DE3B37" w:rsidRDefault="00DE3B37" w:rsidP="00DE3B37">
      <w:pPr>
        <w:tabs>
          <w:tab w:val="left" w:pos="3180"/>
        </w:tabs>
        <w:jc w:val="center"/>
        <w:rPr>
          <w:b/>
        </w:rPr>
      </w:pPr>
      <w:r w:rsidRPr="00DE3B37">
        <w:rPr>
          <w:b/>
        </w:rPr>
        <w:t>Prohibition Reading Questions</w:t>
      </w:r>
    </w:p>
    <w:p w14:paraId="1DB690F2" w14:textId="77777777" w:rsidR="00DE3B37" w:rsidRPr="00DE3B37" w:rsidRDefault="00DE3B37" w:rsidP="00DE3B37">
      <w:pPr>
        <w:tabs>
          <w:tab w:val="left" w:pos="3180"/>
        </w:tabs>
        <w:jc w:val="center"/>
        <w:rPr>
          <w:b/>
        </w:rPr>
      </w:pPr>
    </w:p>
    <w:p w14:paraId="7FE35A58" w14:textId="77777777" w:rsidR="00DE3B37" w:rsidRPr="00DE3B37" w:rsidRDefault="00DE3B37" w:rsidP="00DE3B37">
      <w:pPr>
        <w:pStyle w:val="ListParagraph"/>
        <w:widowControl w:val="0"/>
        <w:numPr>
          <w:ilvl w:val="0"/>
          <w:numId w:val="1"/>
        </w:numPr>
        <w:autoSpaceDE w:val="0"/>
        <w:autoSpaceDN w:val="0"/>
        <w:adjustRightInd w:val="0"/>
        <w:spacing w:after="240"/>
        <w:rPr>
          <w:rFonts w:cs="Arial"/>
        </w:rPr>
      </w:pPr>
      <w:r w:rsidRPr="00DE3B37">
        <w:rPr>
          <w:rFonts w:cs="Arial"/>
        </w:rPr>
        <w:t>What is your first reaction to the 18th amendment?</w:t>
      </w:r>
    </w:p>
    <w:p w14:paraId="500DD848" w14:textId="77777777" w:rsidR="00DE3B37" w:rsidRPr="00DE3B37" w:rsidRDefault="00DE3B37" w:rsidP="00DE3B37">
      <w:pPr>
        <w:widowControl w:val="0"/>
        <w:autoSpaceDE w:val="0"/>
        <w:autoSpaceDN w:val="0"/>
        <w:adjustRightInd w:val="0"/>
        <w:spacing w:after="240"/>
        <w:rPr>
          <w:rFonts w:cs="Arial"/>
        </w:rPr>
      </w:pPr>
    </w:p>
    <w:p w14:paraId="3E2F14CD" w14:textId="77777777" w:rsidR="00DE3B37" w:rsidRDefault="00DE3B37" w:rsidP="00DE3B37">
      <w:pPr>
        <w:widowControl w:val="0"/>
        <w:autoSpaceDE w:val="0"/>
        <w:autoSpaceDN w:val="0"/>
        <w:adjustRightInd w:val="0"/>
        <w:spacing w:after="240"/>
        <w:rPr>
          <w:rFonts w:cs="Arial"/>
        </w:rPr>
      </w:pPr>
      <w:r w:rsidRPr="00DE3B37">
        <w:rPr>
          <w:rFonts w:cs="Arial"/>
        </w:rPr>
        <w:t>2. Do you think this amendment could be passed today? Why or why not</w:t>
      </w:r>
      <w:proofErr w:type="gramStart"/>
      <w:r w:rsidRPr="00DE3B37">
        <w:rPr>
          <w:rFonts w:cs="Arial"/>
        </w:rPr>
        <w:t>? </w:t>
      </w:r>
      <w:proofErr w:type="gramEnd"/>
    </w:p>
    <w:p w14:paraId="2F3DE3BA" w14:textId="77777777" w:rsidR="00DE3B37" w:rsidRPr="00DE3B37" w:rsidRDefault="00DE3B37" w:rsidP="00DE3B37">
      <w:pPr>
        <w:widowControl w:val="0"/>
        <w:autoSpaceDE w:val="0"/>
        <w:autoSpaceDN w:val="0"/>
        <w:adjustRightInd w:val="0"/>
        <w:spacing w:after="240"/>
        <w:rPr>
          <w:rFonts w:cs="Arial"/>
        </w:rPr>
      </w:pPr>
    </w:p>
    <w:p w14:paraId="74561595" w14:textId="77777777" w:rsidR="00DE3B37" w:rsidRPr="00DE3B37" w:rsidRDefault="00DE3B37" w:rsidP="00DE3B37">
      <w:pPr>
        <w:pStyle w:val="ListParagraph"/>
        <w:widowControl w:val="0"/>
        <w:numPr>
          <w:ilvl w:val="0"/>
          <w:numId w:val="2"/>
        </w:numPr>
        <w:autoSpaceDE w:val="0"/>
        <w:autoSpaceDN w:val="0"/>
        <w:adjustRightInd w:val="0"/>
        <w:spacing w:after="240"/>
        <w:rPr>
          <w:rFonts w:cs="Arial"/>
        </w:rPr>
      </w:pPr>
      <w:r w:rsidRPr="00DE3B37">
        <w:rPr>
          <w:rFonts w:cs="Arial"/>
        </w:rPr>
        <w:t>Why do you think some Americans in 1918 might have wanted this amendment?</w:t>
      </w:r>
    </w:p>
    <w:p w14:paraId="2586EC1E" w14:textId="77777777" w:rsidR="00DE3B37" w:rsidRPr="00DE3B37" w:rsidRDefault="00DE3B37" w:rsidP="00DE3B37">
      <w:pPr>
        <w:pStyle w:val="ListParagraph"/>
        <w:widowControl w:val="0"/>
        <w:autoSpaceDE w:val="0"/>
        <w:autoSpaceDN w:val="0"/>
        <w:adjustRightInd w:val="0"/>
        <w:spacing w:after="240"/>
        <w:ind w:left="360"/>
        <w:rPr>
          <w:rFonts w:cs="Times"/>
        </w:rPr>
      </w:pPr>
    </w:p>
    <w:p w14:paraId="441CFF75" w14:textId="77777777" w:rsidR="00DE3B37" w:rsidRPr="00DE3B37" w:rsidRDefault="00DE3B37" w:rsidP="00DE3B37">
      <w:pPr>
        <w:tabs>
          <w:tab w:val="left" w:pos="3180"/>
        </w:tabs>
        <w:rPr>
          <w:rFonts w:cs="Arial"/>
          <w:b/>
          <w:bCs/>
        </w:rPr>
      </w:pPr>
      <w:r w:rsidRPr="00DE3B37">
        <w:rPr>
          <w:rFonts w:cs="Arial"/>
          <w:b/>
          <w:bCs/>
        </w:rPr>
        <w:t>Document A</w:t>
      </w:r>
    </w:p>
    <w:p w14:paraId="27810D10" w14:textId="77777777" w:rsidR="00DE3B37" w:rsidRPr="00DE3B37" w:rsidRDefault="00DE3B37" w:rsidP="00DE3B37">
      <w:pPr>
        <w:pStyle w:val="ListParagraph"/>
        <w:widowControl w:val="0"/>
        <w:numPr>
          <w:ilvl w:val="0"/>
          <w:numId w:val="2"/>
        </w:numPr>
        <w:autoSpaceDE w:val="0"/>
        <w:autoSpaceDN w:val="0"/>
        <w:adjustRightInd w:val="0"/>
        <w:spacing w:after="240"/>
        <w:rPr>
          <w:rFonts w:cs="Arial"/>
        </w:rPr>
      </w:pPr>
      <w:r w:rsidRPr="00DE3B37">
        <w:rPr>
          <w:rFonts w:cs="Arial"/>
        </w:rPr>
        <w:t>(Sourcing) When was this document written? Was this before or after the passage of the 18th Amendment?</w:t>
      </w:r>
    </w:p>
    <w:p w14:paraId="1CDEE553" w14:textId="77777777" w:rsidR="00DE3B37" w:rsidRDefault="00DE3B37" w:rsidP="00DE3B37">
      <w:pPr>
        <w:pStyle w:val="ListParagraph"/>
        <w:widowControl w:val="0"/>
        <w:autoSpaceDE w:val="0"/>
        <w:autoSpaceDN w:val="0"/>
        <w:adjustRightInd w:val="0"/>
        <w:spacing w:after="240"/>
        <w:ind w:left="360"/>
        <w:rPr>
          <w:rFonts w:cs="Times"/>
        </w:rPr>
      </w:pPr>
    </w:p>
    <w:p w14:paraId="2E1051B5" w14:textId="77777777" w:rsidR="00DE3B37" w:rsidRPr="00DE3B37" w:rsidRDefault="00DE3B37" w:rsidP="00DE3B37">
      <w:pPr>
        <w:pStyle w:val="ListParagraph"/>
        <w:widowControl w:val="0"/>
        <w:autoSpaceDE w:val="0"/>
        <w:autoSpaceDN w:val="0"/>
        <w:adjustRightInd w:val="0"/>
        <w:spacing w:after="240"/>
        <w:ind w:left="360"/>
        <w:rPr>
          <w:rFonts w:cs="Times"/>
        </w:rPr>
      </w:pPr>
    </w:p>
    <w:p w14:paraId="431B5B34" w14:textId="77777777" w:rsidR="00DE3B37" w:rsidRPr="00DE3B37" w:rsidRDefault="00DE3B37" w:rsidP="00DE3B37">
      <w:pPr>
        <w:pStyle w:val="ListParagraph"/>
        <w:widowControl w:val="0"/>
        <w:numPr>
          <w:ilvl w:val="0"/>
          <w:numId w:val="2"/>
        </w:numPr>
        <w:autoSpaceDE w:val="0"/>
        <w:autoSpaceDN w:val="0"/>
        <w:adjustRightInd w:val="0"/>
        <w:spacing w:after="240"/>
        <w:rPr>
          <w:rFonts w:cs="Arial"/>
        </w:rPr>
      </w:pPr>
      <w:r w:rsidRPr="00DE3B37">
        <w:rPr>
          <w:rFonts w:cs="Arial"/>
        </w:rPr>
        <w:t>Why might the National Temperance Council have met in 1920 (after the passage of the 18th Amendment)? What do you predict they will say?</w:t>
      </w:r>
    </w:p>
    <w:p w14:paraId="0B86BA8D" w14:textId="77777777" w:rsidR="00DE3B37" w:rsidRPr="00DE3B37" w:rsidRDefault="00DE3B37" w:rsidP="00DE3B37">
      <w:pPr>
        <w:widowControl w:val="0"/>
        <w:autoSpaceDE w:val="0"/>
        <w:autoSpaceDN w:val="0"/>
        <w:adjustRightInd w:val="0"/>
        <w:spacing w:after="240"/>
        <w:rPr>
          <w:rFonts w:cs="Times"/>
        </w:rPr>
      </w:pPr>
    </w:p>
    <w:p w14:paraId="4AAF72D6" w14:textId="77777777" w:rsidR="00DE3B37" w:rsidRPr="00DE3B37" w:rsidRDefault="00DE3B37" w:rsidP="00DE3B37">
      <w:pPr>
        <w:pStyle w:val="ListParagraph"/>
        <w:widowControl w:val="0"/>
        <w:numPr>
          <w:ilvl w:val="0"/>
          <w:numId w:val="2"/>
        </w:numPr>
        <w:autoSpaceDE w:val="0"/>
        <w:autoSpaceDN w:val="0"/>
        <w:adjustRightInd w:val="0"/>
        <w:spacing w:after="240"/>
        <w:rPr>
          <w:rFonts w:cs="Arial"/>
        </w:rPr>
      </w:pPr>
      <w:r w:rsidRPr="00DE3B37">
        <w:rPr>
          <w:rFonts w:cs="Arial"/>
        </w:rPr>
        <w:t>(Close reading) What does the National Temperance Council claim is caused by alcohol?</w:t>
      </w:r>
    </w:p>
    <w:p w14:paraId="47D55DC0" w14:textId="77777777" w:rsidR="00DE3B37" w:rsidRDefault="00DE3B37" w:rsidP="00DE3B37">
      <w:pPr>
        <w:pStyle w:val="ListParagraph"/>
        <w:widowControl w:val="0"/>
        <w:autoSpaceDE w:val="0"/>
        <w:autoSpaceDN w:val="0"/>
        <w:adjustRightInd w:val="0"/>
        <w:spacing w:after="240"/>
        <w:ind w:left="360"/>
        <w:rPr>
          <w:rFonts w:cs="Arial"/>
        </w:rPr>
      </w:pPr>
    </w:p>
    <w:p w14:paraId="5F7A58B4" w14:textId="77777777" w:rsidR="00DE3B37" w:rsidRDefault="00DE3B37" w:rsidP="00DE3B37">
      <w:pPr>
        <w:pStyle w:val="ListParagraph"/>
        <w:widowControl w:val="0"/>
        <w:autoSpaceDE w:val="0"/>
        <w:autoSpaceDN w:val="0"/>
        <w:adjustRightInd w:val="0"/>
        <w:spacing w:after="240"/>
        <w:ind w:left="360"/>
        <w:rPr>
          <w:rFonts w:cs="Arial"/>
        </w:rPr>
      </w:pPr>
    </w:p>
    <w:p w14:paraId="73A9D5F1" w14:textId="77777777" w:rsidR="00DE3B37" w:rsidRPr="00DE3B37" w:rsidRDefault="00DE3B37" w:rsidP="00DE3B37">
      <w:pPr>
        <w:pStyle w:val="ListParagraph"/>
        <w:widowControl w:val="0"/>
        <w:autoSpaceDE w:val="0"/>
        <w:autoSpaceDN w:val="0"/>
        <w:adjustRightInd w:val="0"/>
        <w:spacing w:after="240"/>
        <w:ind w:left="360"/>
        <w:rPr>
          <w:rFonts w:cs="Arial"/>
        </w:rPr>
      </w:pPr>
    </w:p>
    <w:p w14:paraId="5581759C" w14:textId="77777777" w:rsidR="00DE3B37" w:rsidRPr="00DE3B37" w:rsidRDefault="00DE3B37" w:rsidP="00DE3B37">
      <w:pPr>
        <w:pStyle w:val="ListParagraph"/>
        <w:widowControl w:val="0"/>
        <w:numPr>
          <w:ilvl w:val="0"/>
          <w:numId w:val="2"/>
        </w:numPr>
        <w:autoSpaceDE w:val="0"/>
        <w:autoSpaceDN w:val="0"/>
        <w:adjustRightInd w:val="0"/>
        <w:spacing w:after="240"/>
        <w:rPr>
          <w:rFonts w:cs="Arial"/>
        </w:rPr>
      </w:pPr>
      <w:r w:rsidRPr="00DE3B37">
        <w:rPr>
          <w:rFonts w:cs="Arial"/>
        </w:rPr>
        <w:t>(Context) Do you find these claims convincing? Do you think people at the time found these claims convincing? Explain.</w:t>
      </w:r>
    </w:p>
    <w:p w14:paraId="6289D3A3" w14:textId="77777777" w:rsidR="00DE3B37" w:rsidRPr="00DE3B37" w:rsidRDefault="00DE3B37" w:rsidP="00DE3B37">
      <w:pPr>
        <w:widowControl w:val="0"/>
        <w:autoSpaceDE w:val="0"/>
        <w:autoSpaceDN w:val="0"/>
        <w:adjustRightInd w:val="0"/>
        <w:spacing w:after="240"/>
        <w:rPr>
          <w:rFonts w:cs="Arial"/>
        </w:rPr>
      </w:pPr>
    </w:p>
    <w:p w14:paraId="5C88F89E" w14:textId="77777777" w:rsidR="00DE3B37" w:rsidRPr="00DE3B37" w:rsidRDefault="00DE3B37" w:rsidP="00DE3B37">
      <w:pPr>
        <w:widowControl w:val="0"/>
        <w:autoSpaceDE w:val="0"/>
        <w:autoSpaceDN w:val="0"/>
        <w:adjustRightInd w:val="0"/>
        <w:spacing w:after="240"/>
        <w:rPr>
          <w:rFonts w:cs="Times"/>
        </w:rPr>
      </w:pPr>
      <w:r w:rsidRPr="00DE3B37">
        <w:rPr>
          <w:rFonts w:cs="Arial"/>
          <w:b/>
          <w:bCs/>
        </w:rPr>
        <w:t>Document B</w:t>
      </w:r>
    </w:p>
    <w:p w14:paraId="0DB6AE87" w14:textId="77777777" w:rsidR="00DE3B37" w:rsidRPr="00DE3B37" w:rsidRDefault="00DE3B37" w:rsidP="00DE3B37">
      <w:pPr>
        <w:pStyle w:val="ListParagraph"/>
        <w:widowControl w:val="0"/>
        <w:numPr>
          <w:ilvl w:val="0"/>
          <w:numId w:val="2"/>
        </w:numPr>
        <w:autoSpaceDE w:val="0"/>
        <w:autoSpaceDN w:val="0"/>
        <w:adjustRightInd w:val="0"/>
        <w:spacing w:after="240"/>
        <w:rPr>
          <w:rFonts w:cs="Arial"/>
        </w:rPr>
      </w:pPr>
      <w:r w:rsidRPr="00DE3B37">
        <w:rPr>
          <w:rFonts w:cs="Arial"/>
        </w:rPr>
        <w:t>(Sourcing) When was this document written? Was this before or after the passage of the 18th Amendment?</w:t>
      </w:r>
    </w:p>
    <w:p w14:paraId="34521E73" w14:textId="77777777" w:rsidR="00DE3B37" w:rsidRDefault="00DE3B37" w:rsidP="00DE3B37">
      <w:pPr>
        <w:pStyle w:val="ListParagraph"/>
        <w:widowControl w:val="0"/>
        <w:autoSpaceDE w:val="0"/>
        <w:autoSpaceDN w:val="0"/>
        <w:adjustRightInd w:val="0"/>
        <w:spacing w:after="240"/>
        <w:ind w:left="360"/>
        <w:rPr>
          <w:rFonts w:cs="Times"/>
        </w:rPr>
      </w:pPr>
    </w:p>
    <w:p w14:paraId="4D66FE77" w14:textId="77777777" w:rsidR="00DE3B37" w:rsidRPr="00DE3B37" w:rsidRDefault="00DE3B37" w:rsidP="00DE3B37">
      <w:pPr>
        <w:pStyle w:val="ListParagraph"/>
        <w:widowControl w:val="0"/>
        <w:autoSpaceDE w:val="0"/>
        <w:autoSpaceDN w:val="0"/>
        <w:adjustRightInd w:val="0"/>
        <w:spacing w:after="240"/>
        <w:ind w:left="360"/>
        <w:rPr>
          <w:rFonts w:cs="Times"/>
        </w:rPr>
      </w:pPr>
    </w:p>
    <w:p w14:paraId="033CE929" w14:textId="77777777" w:rsidR="00DE3B37" w:rsidRPr="00DE3B37" w:rsidRDefault="00DE3B37" w:rsidP="00DE3B37">
      <w:pPr>
        <w:pStyle w:val="ListParagraph"/>
        <w:widowControl w:val="0"/>
        <w:numPr>
          <w:ilvl w:val="0"/>
          <w:numId w:val="2"/>
        </w:numPr>
        <w:autoSpaceDE w:val="0"/>
        <w:autoSpaceDN w:val="0"/>
        <w:adjustRightInd w:val="0"/>
        <w:spacing w:after="240"/>
        <w:rPr>
          <w:rFonts w:cs="Arial"/>
        </w:rPr>
      </w:pPr>
      <w:r w:rsidRPr="00DE3B37">
        <w:rPr>
          <w:rFonts w:cs="Arial"/>
        </w:rPr>
        <w:t>(Close reading) What is the “Hooch Murder Bill”?</w:t>
      </w:r>
    </w:p>
    <w:p w14:paraId="52C979C6" w14:textId="77777777" w:rsidR="00DE3B37" w:rsidRPr="00DE3B37" w:rsidRDefault="00DE3B37" w:rsidP="00DE3B37">
      <w:pPr>
        <w:widowControl w:val="0"/>
        <w:autoSpaceDE w:val="0"/>
        <w:autoSpaceDN w:val="0"/>
        <w:adjustRightInd w:val="0"/>
        <w:spacing w:after="240"/>
        <w:rPr>
          <w:rFonts w:cs="Times"/>
        </w:rPr>
      </w:pPr>
    </w:p>
    <w:p w14:paraId="16517D65" w14:textId="77777777" w:rsidR="00DE3B37" w:rsidRPr="00DE3B37" w:rsidRDefault="00DE3B37" w:rsidP="00DE3B37">
      <w:pPr>
        <w:widowControl w:val="0"/>
        <w:autoSpaceDE w:val="0"/>
        <w:autoSpaceDN w:val="0"/>
        <w:adjustRightInd w:val="0"/>
        <w:spacing w:after="240"/>
        <w:rPr>
          <w:rFonts w:cs="Times"/>
        </w:rPr>
      </w:pPr>
    </w:p>
    <w:p w14:paraId="4F445BB7" w14:textId="77777777" w:rsidR="00DE3B37" w:rsidRPr="00DE3B37" w:rsidRDefault="00DE3B37" w:rsidP="00DE3B37">
      <w:pPr>
        <w:pStyle w:val="ListParagraph"/>
        <w:widowControl w:val="0"/>
        <w:numPr>
          <w:ilvl w:val="0"/>
          <w:numId w:val="2"/>
        </w:numPr>
        <w:autoSpaceDE w:val="0"/>
        <w:autoSpaceDN w:val="0"/>
        <w:adjustRightInd w:val="0"/>
        <w:spacing w:after="240"/>
        <w:rPr>
          <w:rFonts w:cs="Arial"/>
        </w:rPr>
      </w:pPr>
      <w:r w:rsidRPr="00DE3B37">
        <w:rPr>
          <w:rFonts w:cs="Arial"/>
        </w:rPr>
        <w:t xml:space="preserve">(Context) Based on this document, </w:t>
      </w:r>
      <w:proofErr w:type="gramStart"/>
      <w:r w:rsidRPr="00DE3B37">
        <w:rPr>
          <w:rFonts w:cs="Arial"/>
        </w:rPr>
        <w:t>who</w:t>
      </w:r>
      <w:proofErr w:type="gramEnd"/>
      <w:r w:rsidRPr="00DE3B37">
        <w:rPr>
          <w:rFonts w:cs="Arial"/>
        </w:rPr>
        <w:t xml:space="preserve"> is the Anti-Saloon League blaming for the sale of alcohol during Prohibition? Why do you think they singled this group?</w:t>
      </w:r>
    </w:p>
    <w:p w14:paraId="0C7F5506" w14:textId="77777777" w:rsidR="00DE3B37" w:rsidRDefault="00DE3B37" w:rsidP="00DE3B37">
      <w:pPr>
        <w:pStyle w:val="ListParagraph"/>
        <w:widowControl w:val="0"/>
        <w:autoSpaceDE w:val="0"/>
        <w:autoSpaceDN w:val="0"/>
        <w:adjustRightInd w:val="0"/>
        <w:spacing w:after="240"/>
        <w:ind w:left="360"/>
        <w:rPr>
          <w:rFonts w:cs="Times"/>
        </w:rPr>
      </w:pPr>
    </w:p>
    <w:p w14:paraId="0BED7CFB" w14:textId="77777777" w:rsidR="00DE3B37" w:rsidRPr="00DE3B37" w:rsidRDefault="00DE3B37" w:rsidP="00DE3B37">
      <w:pPr>
        <w:pStyle w:val="ListParagraph"/>
        <w:widowControl w:val="0"/>
        <w:autoSpaceDE w:val="0"/>
        <w:autoSpaceDN w:val="0"/>
        <w:adjustRightInd w:val="0"/>
        <w:spacing w:after="240"/>
        <w:ind w:left="360"/>
        <w:rPr>
          <w:rFonts w:cs="Times"/>
        </w:rPr>
      </w:pPr>
    </w:p>
    <w:p w14:paraId="30E06CB2" w14:textId="77777777" w:rsidR="00DE3B37" w:rsidRPr="00DE3B37" w:rsidRDefault="00DE3B37" w:rsidP="00DE3B37">
      <w:pPr>
        <w:widowControl w:val="0"/>
        <w:autoSpaceDE w:val="0"/>
        <w:autoSpaceDN w:val="0"/>
        <w:adjustRightInd w:val="0"/>
        <w:spacing w:after="240"/>
        <w:rPr>
          <w:rFonts w:cs="Times"/>
        </w:rPr>
      </w:pPr>
      <w:r w:rsidRPr="00DE3B37">
        <w:rPr>
          <w:rFonts w:cs="Arial"/>
          <w:b/>
          <w:bCs/>
        </w:rPr>
        <w:t>Document C and D</w:t>
      </w:r>
    </w:p>
    <w:p w14:paraId="2CB6B564" w14:textId="77777777" w:rsidR="00DE3B37" w:rsidRPr="00DE3B37" w:rsidRDefault="00DE3B37" w:rsidP="00DE3B37">
      <w:pPr>
        <w:pStyle w:val="ListParagraph"/>
        <w:widowControl w:val="0"/>
        <w:numPr>
          <w:ilvl w:val="0"/>
          <w:numId w:val="2"/>
        </w:numPr>
        <w:autoSpaceDE w:val="0"/>
        <w:autoSpaceDN w:val="0"/>
        <w:adjustRightInd w:val="0"/>
        <w:spacing w:after="240"/>
        <w:rPr>
          <w:rFonts w:cs="Arial"/>
        </w:rPr>
      </w:pPr>
      <w:r w:rsidRPr="00DE3B37">
        <w:rPr>
          <w:rFonts w:cs="Arial"/>
        </w:rPr>
        <w:t>(Sourcing) When were these posters made? Was that before or after the passage of the 18th Amendment?</w:t>
      </w:r>
      <w:r w:rsidRPr="00DE3B37">
        <w:rPr>
          <w:rFonts w:cs="Times"/>
        </w:rPr>
        <w:t xml:space="preserve">  </w:t>
      </w:r>
      <w:r w:rsidRPr="00DE3B37">
        <w:rPr>
          <w:rFonts w:cs="Arial"/>
        </w:rPr>
        <w:t>Who published these posters? What was their perspective?</w:t>
      </w:r>
    </w:p>
    <w:p w14:paraId="7859972A" w14:textId="77777777" w:rsidR="00DE3B37" w:rsidRDefault="00DE3B37" w:rsidP="00DE3B37">
      <w:pPr>
        <w:pStyle w:val="ListParagraph"/>
        <w:widowControl w:val="0"/>
        <w:autoSpaceDE w:val="0"/>
        <w:autoSpaceDN w:val="0"/>
        <w:adjustRightInd w:val="0"/>
        <w:spacing w:after="240"/>
        <w:ind w:left="360"/>
        <w:rPr>
          <w:rFonts w:cs="Times"/>
        </w:rPr>
      </w:pPr>
    </w:p>
    <w:p w14:paraId="20091E4C" w14:textId="77777777" w:rsidR="00DE3B37" w:rsidRDefault="00DE3B37" w:rsidP="00DE3B37">
      <w:pPr>
        <w:pStyle w:val="ListParagraph"/>
        <w:widowControl w:val="0"/>
        <w:autoSpaceDE w:val="0"/>
        <w:autoSpaceDN w:val="0"/>
        <w:adjustRightInd w:val="0"/>
        <w:spacing w:after="240"/>
        <w:ind w:left="360"/>
        <w:rPr>
          <w:rFonts w:cs="Times"/>
        </w:rPr>
      </w:pPr>
    </w:p>
    <w:p w14:paraId="18DBFCCA" w14:textId="77777777" w:rsidR="000C0F1B" w:rsidRPr="00DE3B37" w:rsidRDefault="000C0F1B" w:rsidP="00DE3B37">
      <w:pPr>
        <w:pStyle w:val="ListParagraph"/>
        <w:widowControl w:val="0"/>
        <w:autoSpaceDE w:val="0"/>
        <w:autoSpaceDN w:val="0"/>
        <w:adjustRightInd w:val="0"/>
        <w:spacing w:after="240"/>
        <w:ind w:left="360"/>
        <w:rPr>
          <w:rFonts w:cs="Times"/>
        </w:rPr>
      </w:pPr>
    </w:p>
    <w:p w14:paraId="4A7D872E" w14:textId="77777777" w:rsidR="00DE3B37" w:rsidRPr="00DE3B37" w:rsidRDefault="00DE3B37" w:rsidP="00DE3B37">
      <w:pPr>
        <w:pStyle w:val="ListParagraph"/>
        <w:widowControl w:val="0"/>
        <w:numPr>
          <w:ilvl w:val="0"/>
          <w:numId w:val="2"/>
        </w:numPr>
        <w:autoSpaceDE w:val="0"/>
        <w:autoSpaceDN w:val="0"/>
        <w:adjustRightInd w:val="0"/>
        <w:spacing w:after="240"/>
        <w:rPr>
          <w:rFonts w:cs="Arial"/>
        </w:rPr>
      </w:pPr>
      <w:r w:rsidRPr="00DE3B37">
        <w:rPr>
          <w:rFonts w:cs="Arial"/>
        </w:rPr>
        <w:t>(Close reading) According to these posters, what are two reasons why Prohibition is a good idea?</w:t>
      </w:r>
    </w:p>
    <w:p w14:paraId="4CB7D996" w14:textId="77777777" w:rsidR="00DE3B37" w:rsidRDefault="00DE3B37" w:rsidP="00DE3B37">
      <w:pPr>
        <w:widowControl w:val="0"/>
        <w:autoSpaceDE w:val="0"/>
        <w:autoSpaceDN w:val="0"/>
        <w:adjustRightInd w:val="0"/>
        <w:spacing w:after="240"/>
        <w:rPr>
          <w:rFonts w:cs="Times"/>
        </w:rPr>
      </w:pPr>
    </w:p>
    <w:p w14:paraId="44231C38" w14:textId="77777777" w:rsidR="000C0F1B" w:rsidRPr="00DE3B37" w:rsidRDefault="000C0F1B" w:rsidP="00DE3B37">
      <w:pPr>
        <w:widowControl w:val="0"/>
        <w:autoSpaceDE w:val="0"/>
        <w:autoSpaceDN w:val="0"/>
        <w:adjustRightInd w:val="0"/>
        <w:spacing w:after="240"/>
        <w:rPr>
          <w:rFonts w:cs="Times"/>
        </w:rPr>
      </w:pPr>
    </w:p>
    <w:p w14:paraId="11FE6A30" w14:textId="77777777" w:rsidR="000C0F1B" w:rsidRPr="000C0F1B" w:rsidRDefault="00DE3B37" w:rsidP="000C0F1B">
      <w:pPr>
        <w:pStyle w:val="ListParagraph"/>
        <w:widowControl w:val="0"/>
        <w:numPr>
          <w:ilvl w:val="0"/>
          <w:numId w:val="2"/>
        </w:numPr>
        <w:autoSpaceDE w:val="0"/>
        <w:autoSpaceDN w:val="0"/>
        <w:adjustRightInd w:val="0"/>
        <w:spacing w:after="240"/>
        <w:rPr>
          <w:rFonts w:cs="Arial"/>
        </w:rPr>
      </w:pPr>
      <w:r w:rsidRPr="000C0F1B">
        <w:rPr>
          <w:rFonts w:cs="Arial"/>
        </w:rPr>
        <w:t>(Close words) Look at the words used in Document C. These were considered “scientific” categories. What does that tell you about science at this time?</w:t>
      </w:r>
    </w:p>
    <w:p w14:paraId="683C5EBE" w14:textId="77777777" w:rsidR="000C0F1B" w:rsidRDefault="000C0F1B" w:rsidP="000C0F1B">
      <w:pPr>
        <w:pStyle w:val="ListParagraph"/>
        <w:widowControl w:val="0"/>
        <w:autoSpaceDE w:val="0"/>
        <w:autoSpaceDN w:val="0"/>
        <w:adjustRightInd w:val="0"/>
        <w:spacing w:after="240"/>
        <w:ind w:left="360"/>
        <w:rPr>
          <w:rFonts w:cs="Times"/>
        </w:rPr>
      </w:pPr>
    </w:p>
    <w:p w14:paraId="6F0B9EC6" w14:textId="77777777" w:rsidR="000C0F1B" w:rsidRDefault="000C0F1B" w:rsidP="000C0F1B">
      <w:pPr>
        <w:pStyle w:val="ListParagraph"/>
        <w:widowControl w:val="0"/>
        <w:autoSpaceDE w:val="0"/>
        <w:autoSpaceDN w:val="0"/>
        <w:adjustRightInd w:val="0"/>
        <w:spacing w:after="240"/>
        <w:ind w:left="360"/>
        <w:rPr>
          <w:rFonts w:cs="Times"/>
        </w:rPr>
      </w:pPr>
    </w:p>
    <w:p w14:paraId="2BD70685" w14:textId="77777777" w:rsidR="000C0F1B" w:rsidRPr="000C0F1B" w:rsidRDefault="000C0F1B" w:rsidP="000C0F1B">
      <w:pPr>
        <w:pStyle w:val="ListParagraph"/>
        <w:widowControl w:val="0"/>
        <w:autoSpaceDE w:val="0"/>
        <w:autoSpaceDN w:val="0"/>
        <w:adjustRightInd w:val="0"/>
        <w:spacing w:after="240"/>
        <w:ind w:left="360"/>
        <w:rPr>
          <w:rFonts w:cs="Times"/>
        </w:rPr>
      </w:pPr>
    </w:p>
    <w:p w14:paraId="7321E811" w14:textId="77777777" w:rsidR="00DE3B37" w:rsidRPr="000C0F1B" w:rsidRDefault="00DE3B37" w:rsidP="000C0F1B">
      <w:pPr>
        <w:pStyle w:val="ListParagraph"/>
        <w:widowControl w:val="0"/>
        <w:numPr>
          <w:ilvl w:val="0"/>
          <w:numId w:val="2"/>
        </w:numPr>
        <w:autoSpaceDE w:val="0"/>
        <w:autoSpaceDN w:val="0"/>
        <w:adjustRightInd w:val="0"/>
        <w:spacing w:after="240"/>
        <w:rPr>
          <w:rFonts w:cs="Arial"/>
        </w:rPr>
      </w:pPr>
      <w:r w:rsidRPr="000C0F1B">
        <w:rPr>
          <w:rFonts w:cs="Arial"/>
        </w:rPr>
        <w:t>(Context) Using these posters, explain some of the beliefs about children that were common in the early 20th century. Do you think these beliefs are silly or reasonable? Explain.</w:t>
      </w:r>
    </w:p>
    <w:p w14:paraId="76D0C683" w14:textId="77777777" w:rsidR="000C0F1B" w:rsidRPr="000C0F1B" w:rsidRDefault="000C0F1B" w:rsidP="000C0F1B">
      <w:pPr>
        <w:widowControl w:val="0"/>
        <w:autoSpaceDE w:val="0"/>
        <w:autoSpaceDN w:val="0"/>
        <w:adjustRightInd w:val="0"/>
        <w:spacing w:after="240"/>
        <w:rPr>
          <w:rFonts w:cs="Times"/>
        </w:rPr>
      </w:pPr>
    </w:p>
    <w:p w14:paraId="425C96FC" w14:textId="77777777" w:rsidR="00DE3B37" w:rsidRPr="000C0F1B" w:rsidRDefault="00DE3B37" w:rsidP="000C0F1B">
      <w:pPr>
        <w:pStyle w:val="ListParagraph"/>
        <w:widowControl w:val="0"/>
        <w:numPr>
          <w:ilvl w:val="0"/>
          <w:numId w:val="2"/>
        </w:numPr>
        <w:autoSpaceDE w:val="0"/>
        <w:autoSpaceDN w:val="0"/>
        <w:adjustRightInd w:val="0"/>
        <w:rPr>
          <w:rFonts w:cs="Arial"/>
        </w:rPr>
      </w:pPr>
      <w:r w:rsidRPr="000C0F1B">
        <w:rPr>
          <w:rFonts w:cs="Arial"/>
        </w:rPr>
        <w:t>People who supported Prohibition thought it would solve a lot of society’s problems. Use the documents to explain</w:t>
      </w:r>
    </w:p>
    <w:p w14:paraId="75192413" w14:textId="77777777" w:rsidR="000C0F1B" w:rsidRPr="000C0F1B" w:rsidRDefault="000C0F1B" w:rsidP="000C0F1B">
      <w:pPr>
        <w:widowControl w:val="0"/>
        <w:autoSpaceDE w:val="0"/>
        <w:autoSpaceDN w:val="0"/>
        <w:adjustRightInd w:val="0"/>
        <w:rPr>
          <w:rFonts w:cs="Times"/>
        </w:rPr>
      </w:pPr>
    </w:p>
    <w:p w14:paraId="6089E7A2" w14:textId="77777777" w:rsidR="000C0F1B" w:rsidRPr="000C0F1B" w:rsidRDefault="000C0F1B" w:rsidP="000C0F1B">
      <w:pPr>
        <w:pStyle w:val="ListParagraph"/>
        <w:widowControl w:val="0"/>
        <w:autoSpaceDE w:val="0"/>
        <w:autoSpaceDN w:val="0"/>
        <w:adjustRightInd w:val="0"/>
        <w:ind w:left="360"/>
        <w:rPr>
          <w:rFonts w:cs="Times"/>
        </w:rPr>
      </w:pPr>
    </w:p>
    <w:p w14:paraId="25882013" w14:textId="77777777" w:rsidR="00DE3B37" w:rsidRDefault="00DE3B37" w:rsidP="00DE3B37">
      <w:pPr>
        <w:tabs>
          <w:tab w:val="left" w:pos="3180"/>
        </w:tabs>
        <w:rPr>
          <w:b/>
        </w:rPr>
      </w:pPr>
    </w:p>
    <w:p w14:paraId="724333CB" w14:textId="77777777" w:rsidR="000C0F1B" w:rsidRPr="00DE3B37" w:rsidRDefault="000C0F1B" w:rsidP="00DE3B37">
      <w:pPr>
        <w:tabs>
          <w:tab w:val="left" w:pos="3180"/>
        </w:tabs>
        <w:rPr>
          <w:b/>
        </w:rPr>
      </w:pPr>
    </w:p>
    <w:sectPr w:rsidR="000C0F1B" w:rsidRPr="00DE3B37" w:rsidSect="00DE3B3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72C2F"/>
    <w:multiLevelType w:val="hybridMultilevel"/>
    <w:tmpl w:val="1FFE95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71E114B7"/>
    <w:multiLevelType w:val="hybridMultilevel"/>
    <w:tmpl w:val="5EBCA8C2"/>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B37"/>
    <w:rsid w:val="000C0F1B"/>
    <w:rsid w:val="00780F50"/>
    <w:rsid w:val="00B336BC"/>
    <w:rsid w:val="00CF0FEE"/>
    <w:rsid w:val="00DE3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C273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B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3B37"/>
    <w:rPr>
      <w:rFonts w:ascii="Lucida Grande" w:hAnsi="Lucida Grande" w:cs="Lucida Grande"/>
      <w:sz w:val="18"/>
      <w:szCs w:val="18"/>
    </w:rPr>
  </w:style>
  <w:style w:type="paragraph" w:styleId="ListParagraph">
    <w:name w:val="List Paragraph"/>
    <w:basedOn w:val="Normal"/>
    <w:uiPriority w:val="34"/>
    <w:qFormat/>
    <w:rsid w:val="00DE3B3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B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3B37"/>
    <w:rPr>
      <w:rFonts w:ascii="Lucida Grande" w:hAnsi="Lucida Grande" w:cs="Lucida Grande"/>
      <w:sz w:val="18"/>
      <w:szCs w:val="18"/>
    </w:rPr>
  </w:style>
  <w:style w:type="paragraph" w:styleId="ListParagraph">
    <w:name w:val="List Paragraph"/>
    <w:basedOn w:val="Normal"/>
    <w:uiPriority w:val="34"/>
    <w:qFormat/>
    <w:rsid w:val="00DE3B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910</Words>
  <Characters>5189</Characters>
  <Application>Microsoft Macintosh Word</Application>
  <DocSecurity>0</DocSecurity>
  <Lines>43</Lines>
  <Paragraphs>12</Paragraphs>
  <ScaleCrop>false</ScaleCrop>
  <Company/>
  <LinksUpToDate>false</LinksUpToDate>
  <CharactersWithSpaces>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michelle.gurr bothwell</dc:creator>
  <cp:keywords/>
  <dc:description/>
  <cp:lastModifiedBy>michelle.gurr bothwell</cp:lastModifiedBy>
  <cp:revision>2</cp:revision>
  <dcterms:created xsi:type="dcterms:W3CDTF">2014-03-12T19:05:00Z</dcterms:created>
  <dcterms:modified xsi:type="dcterms:W3CDTF">2014-03-12T19:17:00Z</dcterms:modified>
</cp:coreProperties>
</file>